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3" w:rsidRPr="000D0931" w:rsidRDefault="003C76E3" w:rsidP="003C76E3">
      <w:pPr>
        <w:spacing w:after="0" w:line="240" w:lineRule="auto"/>
        <w:jc w:val="center"/>
        <w:rPr>
          <w:rFonts w:ascii="Times New Roman" w:hAnsi="Times New Roman" w:cs="Times New Roman"/>
          <w:sz w:val="24"/>
          <w:szCs w:val="24"/>
        </w:rPr>
      </w:pPr>
      <w:r w:rsidRPr="000D0931">
        <w:rPr>
          <w:rFonts w:ascii="Times New Roman" w:hAnsi="Times New Roman" w:cs="Times New Roman"/>
          <w:sz w:val="24"/>
          <w:szCs w:val="24"/>
        </w:rPr>
        <w:t>Ул. Гагарина 13</w:t>
      </w:r>
    </w:p>
    <w:p w:rsidR="003C76E3" w:rsidRPr="000D0931" w:rsidRDefault="003C76E3" w:rsidP="003C76E3">
      <w:pPr>
        <w:spacing w:after="0" w:line="240" w:lineRule="auto"/>
        <w:jc w:val="center"/>
        <w:rPr>
          <w:rFonts w:ascii="Times New Roman" w:hAnsi="Times New Roman" w:cs="Times New Roman"/>
          <w:sz w:val="24"/>
          <w:szCs w:val="24"/>
        </w:rPr>
      </w:pPr>
      <w:r w:rsidRPr="000D0931">
        <w:rPr>
          <w:rFonts w:ascii="Times New Roman" w:hAnsi="Times New Roman" w:cs="Times New Roman"/>
          <w:sz w:val="24"/>
          <w:szCs w:val="24"/>
        </w:rPr>
        <w:t>Главный учебный корпус</w:t>
      </w:r>
    </w:p>
    <w:p w:rsidR="000D0931" w:rsidRPr="000D0931" w:rsidRDefault="000D0931" w:rsidP="003C76E3">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p>
    <w:p w:rsidR="003C76E3" w:rsidRPr="000D0931" w:rsidRDefault="003C76E3" w:rsidP="003C76E3">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r w:rsidRPr="000D0931">
        <w:rPr>
          <w:rFonts w:ascii="Times New Roman" w:hAnsi="Times New Roman" w:cs="Times New Roman"/>
          <w:color w:val="000000" w:themeColor="text1"/>
          <w:sz w:val="24"/>
          <w:szCs w:val="24"/>
        </w:rPr>
        <w:t xml:space="preserve">Специальность </w:t>
      </w:r>
      <w:r w:rsidRPr="000D0931">
        <w:rPr>
          <w:rFonts w:ascii="Times New Roman" w:hAnsi="Times New Roman" w:cs="Times New Roman"/>
          <w:b/>
          <w:color w:val="000000" w:themeColor="text1"/>
          <w:sz w:val="24"/>
          <w:szCs w:val="24"/>
          <w:u w:val="single"/>
        </w:rPr>
        <w:t>35.02.05 АГРОНОМИЯ</w:t>
      </w:r>
    </w:p>
    <w:p w:rsidR="000D0931" w:rsidRPr="000D0931" w:rsidRDefault="000D0931" w:rsidP="003C76E3">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tbl>
      <w:tblPr>
        <w:tblStyle w:val="a5"/>
        <w:tblW w:w="15134" w:type="dxa"/>
        <w:tblLayout w:type="fixed"/>
        <w:tblLook w:val="04A0"/>
      </w:tblPr>
      <w:tblGrid>
        <w:gridCol w:w="675"/>
        <w:gridCol w:w="3969"/>
        <w:gridCol w:w="993"/>
        <w:gridCol w:w="1275"/>
        <w:gridCol w:w="8222"/>
      </w:tblGrid>
      <w:tr w:rsidR="00E51693" w:rsidRPr="000D0931" w:rsidTr="00CA24C6">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w:t>
            </w:r>
          </w:p>
          <w:p w:rsidR="00E51693" w:rsidRPr="000D0931" w:rsidRDefault="00E51693" w:rsidP="00CA24C6">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Наименование</w:t>
            </w:r>
          </w:p>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Площадь</w:t>
            </w:r>
          </w:p>
        </w:tc>
        <w:tc>
          <w:tcPr>
            <w:tcW w:w="8222" w:type="dxa"/>
            <w:tcBorders>
              <w:top w:val="single" w:sz="4" w:space="0" w:color="auto"/>
              <w:bottom w:val="single" w:sz="4" w:space="0" w:color="auto"/>
            </w:tcBorders>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E51693" w:rsidRPr="000D0931" w:rsidTr="000D0931">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51693" w:rsidRPr="000D0931" w:rsidRDefault="00E51693" w:rsidP="000B624D">
            <w:pPr>
              <w:autoSpaceDE w:val="0"/>
              <w:autoSpaceDN w:val="0"/>
              <w:adjustRightInd w:val="0"/>
              <w:rPr>
                <w:rFonts w:ascii="Times New Roman" w:hAnsi="Times New Roman"/>
                <w:sz w:val="24"/>
                <w:szCs w:val="24"/>
              </w:rPr>
            </w:pPr>
            <w:r w:rsidRPr="000D0931">
              <w:rPr>
                <w:rFonts w:ascii="Times New Roman" w:hAnsi="Times New Roman"/>
                <w:sz w:val="24"/>
                <w:szCs w:val="24"/>
              </w:rPr>
              <w:t>Кабинет иностранного языка</w:t>
            </w:r>
          </w:p>
          <w:p w:rsidR="00E51693" w:rsidRPr="000D0931" w:rsidRDefault="00E51693" w:rsidP="000B624D">
            <w:pPr>
              <w:autoSpaceDE w:val="0"/>
              <w:autoSpaceDN w:val="0"/>
              <w:adjustRightInd w:val="0"/>
              <w:rPr>
                <w:rFonts w:ascii="Times New Roman" w:hAnsi="Times New Roman"/>
                <w:b/>
                <w:bCs/>
                <w:sz w:val="24"/>
                <w:szCs w:val="24"/>
              </w:rPr>
            </w:pPr>
          </w:p>
        </w:tc>
        <w:tc>
          <w:tcPr>
            <w:tcW w:w="993" w:type="dxa"/>
            <w:tcBorders>
              <w:top w:val="single" w:sz="4" w:space="0" w:color="auto"/>
              <w:bottom w:val="single" w:sz="4" w:space="0" w:color="auto"/>
              <w:right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409</w:t>
            </w:r>
          </w:p>
        </w:tc>
        <w:tc>
          <w:tcPr>
            <w:tcW w:w="1275" w:type="dxa"/>
            <w:tcBorders>
              <w:top w:val="single" w:sz="4" w:space="0" w:color="auto"/>
              <w:left w:val="single" w:sz="4" w:space="0" w:color="auto"/>
              <w:bottom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47,1</w:t>
            </w:r>
          </w:p>
        </w:tc>
        <w:tc>
          <w:tcPr>
            <w:tcW w:w="8222" w:type="dxa"/>
            <w:tcBorders>
              <w:top w:val="single" w:sz="4" w:space="0" w:color="auto"/>
              <w:bottom w:val="single" w:sz="4" w:space="0" w:color="auto"/>
            </w:tcBorders>
          </w:tcPr>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 xml:space="preserve">1.Англо-русские словари  </w:t>
            </w:r>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2.200_</w:t>
            </w:r>
            <w:proofErr w:type="spellStart"/>
            <w:r w:rsidRPr="000D0931">
              <w:rPr>
                <w:rFonts w:ascii="Times New Roman" w:hAnsi="Times New Roman"/>
                <w:sz w:val="24"/>
                <w:szCs w:val="24"/>
                <w:lang w:val="en-US"/>
              </w:rPr>
              <w:t>dialogov</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na</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angliiskom</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na</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vse</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sluchai</w:t>
            </w:r>
            <w:proofErr w:type="spellEnd"/>
            <w:r w:rsidRPr="000D0931">
              <w:rPr>
                <w:rFonts w:ascii="Times New Roman" w:hAnsi="Times New Roman"/>
                <w:sz w:val="24"/>
                <w:szCs w:val="24"/>
              </w:rPr>
              <w:t>.</w:t>
            </w:r>
            <w:proofErr w:type="spellStart"/>
            <w:r w:rsidRPr="000D0931">
              <w:rPr>
                <w:rFonts w:ascii="Times New Roman" w:hAnsi="Times New Roman"/>
                <w:sz w:val="24"/>
                <w:szCs w:val="24"/>
                <w:lang w:val="en-US"/>
              </w:rPr>
              <w:t>pdf</w:t>
            </w:r>
            <w:proofErr w:type="spellEnd"/>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 xml:space="preserve">3.С.А. Матвеев Все правила английского </w:t>
            </w:r>
            <w:proofErr w:type="spellStart"/>
            <w:r w:rsidRPr="000D0931">
              <w:rPr>
                <w:rFonts w:ascii="Times New Roman" w:hAnsi="Times New Roman"/>
                <w:sz w:val="24"/>
                <w:szCs w:val="24"/>
              </w:rPr>
              <w:t>языка.pdf</w:t>
            </w:r>
            <w:proofErr w:type="spellEnd"/>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 xml:space="preserve">4.А.П. </w:t>
            </w:r>
            <w:proofErr w:type="gramStart"/>
            <w:r w:rsidRPr="000D0931">
              <w:rPr>
                <w:rFonts w:ascii="Times New Roman" w:hAnsi="Times New Roman"/>
                <w:sz w:val="24"/>
                <w:szCs w:val="24"/>
              </w:rPr>
              <w:t>Голубев</w:t>
            </w:r>
            <w:proofErr w:type="gramEnd"/>
            <w:r w:rsidRPr="000D0931">
              <w:rPr>
                <w:rFonts w:ascii="Times New Roman" w:hAnsi="Times New Roman"/>
                <w:sz w:val="24"/>
                <w:szCs w:val="24"/>
              </w:rPr>
              <w:t xml:space="preserve">, А.П. </w:t>
            </w:r>
            <w:proofErr w:type="spellStart"/>
            <w:r w:rsidRPr="000D0931">
              <w:rPr>
                <w:rFonts w:ascii="Times New Roman" w:hAnsi="Times New Roman"/>
                <w:sz w:val="24"/>
                <w:szCs w:val="24"/>
              </w:rPr>
              <w:t>Коржавый</w:t>
            </w:r>
            <w:proofErr w:type="spellEnd"/>
            <w:r w:rsidRPr="000D0931">
              <w:rPr>
                <w:rFonts w:ascii="Times New Roman" w:hAnsi="Times New Roman"/>
                <w:sz w:val="24"/>
                <w:szCs w:val="24"/>
              </w:rPr>
              <w:t xml:space="preserve"> И.П. Смирнова Английский язык для технических специальностей. </w:t>
            </w:r>
            <w:proofErr w:type="spellStart"/>
            <w:r w:rsidRPr="000D0931">
              <w:rPr>
                <w:rFonts w:ascii="Times New Roman" w:hAnsi="Times New Roman"/>
                <w:sz w:val="24"/>
                <w:szCs w:val="24"/>
              </w:rPr>
              <w:t>pdf</w:t>
            </w:r>
            <w:proofErr w:type="spellEnd"/>
          </w:p>
          <w:p w:rsidR="00E51693" w:rsidRPr="000D0931" w:rsidRDefault="00E51693" w:rsidP="00501BE9">
            <w:pPr>
              <w:contextualSpacing/>
              <w:rPr>
                <w:rFonts w:ascii="Times New Roman" w:hAnsi="Times New Roman"/>
                <w:sz w:val="24"/>
                <w:szCs w:val="24"/>
              </w:rPr>
            </w:pPr>
            <w:r w:rsidRPr="000D0931">
              <w:rPr>
                <w:rFonts w:ascii="Times New Roman" w:hAnsi="Times New Roman"/>
                <w:sz w:val="24"/>
                <w:szCs w:val="24"/>
              </w:rPr>
              <w:t>5.Видеофильмы</w:t>
            </w:r>
          </w:p>
          <w:p w:rsidR="00E51693" w:rsidRPr="000D0931" w:rsidRDefault="00E51693" w:rsidP="00501BE9">
            <w:pPr>
              <w:contextualSpacing/>
              <w:rPr>
                <w:rFonts w:ascii="Times New Roman" w:hAnsi="Times New Roman"/>
                <w:sz w:val="24"/>
                <w:szCs w:val="24"/>
              </w:rPr>
            </w:pPr>
            <w:r w:rsidRPr="000D0931">
              <w:rPr>
                <w:rFonts w:ascii="Times New Roman" w:hAnsi="Times New Roman"/>
                <w:sz w:val="24"/>
                <w:szCs w:val="24"/>
              </w:rPr>
              <w:t>6.Презентации</w:t>
            </w:r>
          </w:p>
          <w:p w:rsidR="00E51693" w:rsidRPr="000D0931" w:rsidRDefault="00E51693" w:rsidP="00501BE9">
            <w:pPr>
              <w:contextualSpacing/>
              <w:rPr>
                <w:rFonts w:ascii="Times New Roman" w:hAnsi="Times New Roman"/>
                <w:sz w:val="24"/>
                <w:szCs w:val="24"/>
              </w:rPr>
            </w:pPr>
            <w:r w:rsidRPr="000D0931">
              <w:rPr>
                <w:rFonts w:ascii="Times New Roman" w:hAnsi="Times New Roman"/>
                <w:sz w:val="24"/>
                <w:szCs w:val="24"/>
              </w:rPr>
              <w:t xml:space="preserve">7.Стенды страноведческие </w:t>
            </w:r>
          </w:p>
          <w:p w:rsidR="00E51693" w:rsidRPr="000D0931" w:rsidRDefault="00E51693" w:rsidP="00501BE9">
            <w:pPr>
              <w:autoSpaceDE w:val="0"/>
              <w:autoSpaceDN w:val="0"/>
              <w:adjustRightInd w:val="0"/>
              <w:rPr>
                <w:rFonts w:ascii="Times New Roman" w:hAnsi="Times New Roman"/>
                <w:color w:val="FF0000"/>
                <w:sz w:val="24"/>
                <w:szCs w:val="24"/>
              </w:rPr>
            </w:pPr>
            <w:r w:rsidRPr="000D0931">
              <w:rPr>
                <w:rFonts w:ascii="Times New Roman" w:hAnsi="Times New Roman"/>
                <w:sz w:val="24"/>
                <w:szCs w:val="24"/>
              </w:rPr>
              <w:t>8.Стенды с грамматическими правилами</w:t>
            </w:r>
            <w:r w:rsidRPr="000D0931">
              <w:rPr>
                <w:rFonts w:ascii="Times New Roman" w:hAnsi="Times New Roman"/>
                <w:color w:val="FF0000"/>
                <w:sz w:val="24"/>
                <w:szCs w:val="24"/>
              </w:rPr>
              <w:t xml:space="preserve"> </w:t>
            </w:r>
          </w:p>
        </w:tc>
      </w:tr>
      <w:tr w:rsidR="00E51693" w:rsidRPr="000D0931" w:rsidTr="000D0931">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51693" w:rsidRPr="000D0931" w:rsidRDefault="00E51693" w:rsidP="000B624D">
            <w:pPr>
              <w:autoSpaceDE w:val="0"/>
              <w:autoSpaceDN w:val="0"/>
              <w:adjustRightInd w:val="0"/>
              <w:rPr>
                <w:rFonts w:ascii="Times New Roman" w:hAnsi="Times New Roman"/>
                <w:sz w:val="24"/>
                <w:szCs w:val="24"/>
              </w:rPr>
            </w:pPr>
            <w:r w:rsidRPr="000D0931">
              <w:rPr>
                <w:rFonts w:ascii="Times New Roman" w:hAnsi="Times New Roman"/>
                <w:sz w:val="24"/>
                <w:szCs w:val="24"/>
              </w:rPr>
              <w:t>Кабинет русского языка и литературы</w:t>
            </w:r>
          </w:p>
          <w:p w:rsidR="00E51693" w:rsidRPr="000D0931" w:rsidRDefault="00E51693" w:rsidP="000B624D">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415</w:t>
            </w:r>
          </w:p>
        </w:tc>
        <w:tc>
          <w:tcPr>
            <w:tcW w:w="1275" w:type="dxa"/>
            <w:tcBorders>
              <w:top w:val="single" w:sz="4" w:space="0" w:color="auto"/>
              <w:left w:val="single" w:sz="4" w:space="0" w:color="auto"/>
              <w:bottom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tcPr>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1.Радиоспектакль «Вишневый сад» А. П. Чехова</w:t>
            </w:r>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2.Видеофильм М. Шолохова «Судьба человека»</w:t>
            </w:r>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3.Серия плакатов «Синтаксис русского языка»</w:t>
            </w:r>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4.Комплект портретов (Русские писатели XVIII – XIX вв.)</w:t>
            </w:r>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5.Стенд «Высказывания о русском языке»</w:t>
            </w:r>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 xml:space="preserve">6.Стенд «Поэты / писатели </w:t>
            </w:r>
            <w:proofErr w:type="spellStart"/>
            <w:r w:rsidRPr="000D0931">
              <w:rPr>
                <w:rFonts w:ascii="Times New Roman" w:hAnsi="Times New Roman"/>
                <w:sz w:val="24"/>
                <w:szCs w:val="24"/>
              </w:rPr>
              <w:t>ВОв</w:t>
            </w:r>
            <w:proofErr w:type="spellEnd"/>
            <w:r w:rsidRPr="000D0931">
              <w:rPr>
                <w:rFonts w:ascii="Times New Roman" w:hAnsi="Times New Roman"/>
                <w:sz w:val="24"/>
                <w:szCs w:val="24"/>
              </w:rPr>
              <w:t>»</w:t>
            </w:r>
          </w:p>
          <w:p w:rsidR="00E51693" w:rsidRPr="000D0931" w:rsidRDefault="00E51693" w:rsidP="00501BE9">
            <w:pPr>
              <w:contextualSpacing/>
              <w:jc w:val="both"/>
              <w:rPr>
                <w:rFonts w:ascii="Times New Roman" w:hAnsi="Times New Roman"/>
                <w:sz w:val="24"/>
                <w:szCs w:val="24"/>
              </w:rPr>
            </w:pPr>
            <w:r w:rsidRPr="000D0931">
              <w:rPr>
                <w:rFonts w:ascii="Times New Roman" w:hAnsi="Times New Roman"/>
                <w:sz w:val="24"/>
                <w:szCs w:val="24"/>
              </w:rPr>
              <w:t>7.Информационный стенд</w:t>
            </w:r>
          </w:p>
        </w:tc>
      </w:tr>
    </w:tbl>
    <w:p w:rsidR="003C76E3" w:rsidRPr="000D0931" w:rsidRDefault="003C76E3" w:rsidP="003C76E3">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rsidR="002569C3" w:rsidRPr="000D0931" w:rsidRDefault="002569C3">
      <w:pPr>
        <w:rPr>
          <w:rFonts w:ascii="Times New Roman" w:hAnsi="Times New Roman" w:cs="Times New Roman"/>
          <w:sz w:val="24"/>
          <w:szCs w:val="24"/>
        </w:rPr>
      </w:pPr>
    </w:p>
    <w:p w:rsidR="00032334" w:rsidRPr="000D0931" w:rsidRDefault="00032334" w:rsidP="00032334">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r w:rsidRPr="000D0931">
        <w:rPr>
          <w:rFonts w:ascii="Times New Roman" w:eastAsia="Calibri" w:hAnsi="Times New Roman" w:cs="Times New Roman"/>
          <w:color w:val="000000"/>
          <w:sz w:val="24"/>
          <w:szCs w:val="24"/>
        </w:rPr>
        <w:t xml:space="preserve">Специальность </w:t>
      </w:r>
      <w:r w:rsidRPr="000D0931">
        <w:rPr>
          <w:rFonts w:ascii="Times New Roman" w:eastAsia="Calibri" w:hAnsi="Times New Roman" w:cs="Times New Roman"/>
          <w:b/>
          <w:color w:val="000000"/>
          <w:sz w:val="24"/>
          <w:szCs w:val="24"/>
          <w:u w:val="single"/>
        </w:rPr>
        <w:t>38.02.01ЭКОНОМИКА И БУХГАЛТЕРСКИЙ УЧЕТ</w:t>
      </w:r>
      <w:r w:rsidR="000D0931" w:rsidRPr="000D0931">
        <w:rPr>
          <w:rFonts w:ascii="Times New Roman" w:eastAsia="Calibri" w:hAnsi="Times New Roman" w:cs="Times New Roman"/>
          <w:b/>
          <w:color w:val="000000"/>
          <w:sz w:val="24"/>
          <w:szCs w:val="24"/>
          <w:u w:val="single"/>
        </w:rPr>
        <w:t xml:space="preserve"> </w:t>
      </w:r>
      <w:r w:rsidRPr="000D0931">
        <w:rPr>
          <w:rFonts w:ascii="Times New Roman" w:eastAsia="Calibri" w:hAnsi="Times New Roman" w:cs="Times New Roman"/>
          <w:b/>
          <w:color w:val="000000"/>
          <w:sz w:val="24"/>
          <w:szCs w:val="24"/>
          <w:u w:val="single"/>
        </w:rPr>
        <w:t>(ПО ОТРАСЛЯМ)</w:t>
      </w:r>
    </w:p>
    <w:p w:rsidR="000D0931" w:rsidRPr="000D0931" w:rsidRDefault="000D0931" w:rsidP="00032334">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tbl>
      <w:tblPr>
        <w:tblStyle w:val="a5"/>
        <w:tblW w:w="15134" w:type="dxa"/>
        <w:tblLayout w:type="fixed"/>
        <w:tblLook w:val="04A0"/>
      </w:tblPr>
      <w:tblGrid>
        <w:gridCol w:w="675"/>
        <w:gridCol w:w="3969"/>
        <w:gridCol w:w="993"/>
        <w:gridCol w:w="1275"/>
        <w:gridCol w:w="8222"/>
      </w:tblGrid>
      <w:tr w:rsidR="00E51693" w:rsidRPr="000D0931" w:rsidTr="00CA24C6">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w:t>
            </w:r>
          </w:p>
          <w:p w:rsidR="00E51693" w:rsidRPr="000D0931" w:rsidRDefault="00E51693" w:rsidP="00CA24C6">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Наименование</w:t>
            </w:r>
          </w:p>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Площадь</w:t>
            </w:r>
          </w:p>
        </w:tc>
        <w:tc>
          <w:tcPr>
            <w:tcW w:w="8222" w:type="dxa"/>
            <w:tcBorders>
              <w:top w:val="single" w:sz="4" w:space="0" w:color="auto"/>
              <w:bottom w:val="single" w:sz="4" w:space="0" w:color="auto"/>
            </w:tcBorders>
          </w:tcPr>
          <w:p w:rsidR="00E51693" w:rsidRPr="000D0931" w:rsidRDefault="00E51693" w:rsidP="00CA24C6">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E51693" w:rsidRPr="000D0931" w:rsidTr="000D0931">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51693" w:rsidRPr="000D0931" w:rsidRDefault="00E51693" w:rsidP="00E51693">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иностранного языка </w:t>
            </w:r>
          </w:p>
        </w:tc>
        <w:tc>
          <w:tcPr>
            <w:tcW w:w="993" w:type="dxa"/>
            <w:tcBorders>
              <w:top w:val="single" w:sz="4" w:space="0" w:color="auto"/>
              <w:bottom w:val="single" w:sz="4" w:space="0" w:color="auto"/>
              <w:right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407</w:t>
            </w:r>
          </w:p>
        </w:tc>
        <w:tc>
          <w:tcPr>
            <w:tcW w:w="1275" w:type="dxa"/>
            <w:tcBorders>
              <w:top w:val="single" w:sz="4" w:space="0" w:color="auto"/>
              <w:left w:val="single" w:sz="4" w:space="0" w:color="auto"/>
              <w:bottom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47,1</w:t>
            </w:r>
          </w:p>
        </w:tc>
        <w:tc>
          <w:tcPr>
            <w:tcW w:w="8222" w:type="dxa"/>
            <w:tcBorders>
              <w:top w:val="single" w:sz="4" w:space="0" w:color="auto"/>
              <w:bottom w:val="single" w:sz="4" w:space="0" w:color="auto"/>
            </w:tcBorders>
          </w:tcPr>
          <w:p w:rsidR="00E51693" w:rsidRPr="000D0931" w:rsidRDefault="00E51693" w:rsidP="00CA24C6">
            <w:pPr>
              <w:jc w:val="both"/>
              <w:rPr>
                <w:rFonts w:ascii="Times New Roman" w:hAnsi="Times New Roman"/>
                <w:sz w:val="24"/>
                <w:szCs w:val="24"/>
              </w:rPr>
            </w:pPr>
            <w:proofErr w:type="spellStart"/>
            <w:r w:rsidRPr="000D0931">
              <w:rPr>
                <w:rFonts w:ascii="Times New Roman" w:hAnsi="Times New Roman"/>
                <w:sz w:val="24"/>
                <w:szCs w:val="24"/>
              </w:rPr>
              <w:t>Видеофильмы</w:t>
            </w:r>
            <w:proofErr w:type="gramStart"/>
            <w:r w:rsidRPr="000D0931">
              <w:rPr>
                <w:rFonts w:ascii="Times New Roman" w:hAnsi="Times New Roman"/>
                <w:sz w:val="24"/>
                <w:szCs w:val="24"/>
              </w:rPr>
              <w:t>,п</w:t>
            </w:r>
            <w:proofErr w:type="gramEnd"/>
            <w:r w:rsidRPr="000D0931">
              <w:rPr>
                <w:rFonts w:ascii="Times New Roman" w:hAnsi="Times New Roman"/>
                <w:sz w:val="24"/>
                <w:szCs w:val="24"/>
              </w:rPr>
              <w:t>резентации,стенды</w:t>
            </w:r>
            <w:proofErr w:type="spellEnd"/>
            <w:r w:rsidRPr="000D0931">
              <w:rPr>
                <w:rFonts w:ascii="Times New Roman" w:hAnsi="Times New Roman"/>
                <w:sz w:val="24"/>
                <w:szCs w:val="24"/>
              </w:rPr>
              <w:t xml:space="preserve"> страноведческие, стенды.</w:t>
            </w:r>
          </w:p>
        </w:tc>
      </w:tr>
      <w:tr w:rsidR="00E51693" w:rsidRPr="000D0931" w:rsidTr="000D0931">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51693" w:rsidRPr="000D0931" w:rsidRDefault="00E51693" w:rsidP="00E51693">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русского языка и культуры речи </w:t>
            </w:r>
          </w:p>
        </w:tc>
        <w:tc>
          <w:tcPr>
            <w:tcW w:w="993" w:type="dxa"/>
            <w:tcBorders>
              <w:top w:val="single" w:sz="4" w:space="0" w:color="auto"/>
              <w:bottom w:val="single" w:sz="4" w:space="0" w:color="auto"/>
              <w:right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415</w:t>
            </w:r>
          </w:p>
        </w:tc>
        <w:tc>
          <w:tcPr>
            <w:tcW w:w="1275" w:type="dxa"/>
            <w:tcBorders>
              <w:top w:val="single" w:sz="4" w:space="0" w:color="auto"/>
              <w:left w:val="single" w:sz="4" w:space="0" w:color="auto"/>
              <w:bottom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tcPr>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Учебные пособия, схемы, таблицы, первоисточники, раздаточный материал</w:t>
            </w:r>
          </w:p>
        </w:tc>
      </w:tr>
      <w:tr w:rsidR="00E51693" w:rsidRPr="000D0931" w:rsidTr="000D0931">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51693" w:rsidRPr="000D0931" w:rsidRDefault="00E51693" w:rsidP="00CA24C6">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русского языка и литературы </w:t>
            </w:r>
          </w:p>
          <w:p w:rsidR="00E51693" w:rsidRPr="000D0931" w:rsidRDefault="00E51693" w:rsidP="00CA24C6">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414</w:t>
            </w:r>
          </w:p>
        </w:tc>
        <w:tc>
          <w:tcPr>
            <w:tcW w:w="1275" w:type="dxa"/>
            <w:tcBorders>
              <w:top w:val="single" w:sz="4" w:space="0" w:color="auto"/>
              <w:left w:val="single" w:sz="4" w:space="0" w:color="auto"/>
              <w:bottom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tcPr>
          <w:p w:rsidR="00E51693" w:rsidRPr="000D0931" w:rsidRDefault="00E51693" w:rsidP="00CA24C6">
            <w:pPr>
              <w:jc w:val="both"/>
              <w:rPr>
                <w:rFonts w:ascii="Times New Roman" w:hAnsi="Times New Roman"/>
                <w:sz w:val="24"/>
                <w:szCs w:val="24"/>
              </w:rPr>
            </w:pPr>
            <w:proofErr w:type="spellStart"/>
            <w:r w:rsidRPr="000D0931">
              <w:rPr>
                <w:rFonts w:ascii="Times New Roman" w:hAnsi="Times New Roman"/>
                <w:sz w:val="24"/>
                <w:szCs w:val="24"/>
              </w:rPr>
              <w:t>Радиоспектакль</w:t>
            </w:r>
            <w:proofErr w:type="spellEnd"/>
            <w:r w:rsidRPr="000D0931">
              <w:rPr>
                <w:rFonts w:ascii="Times New Roman" w:hAnsi="Times New Roman"/>
                <w:sz w:val="24"/>
                <w:szCs w:val="24"/>
              </w:rPr>
              <w:t xml:space="preserve"> «Вишневый сад»;</w:t>
            </w:r>
          </w:p>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видеофильм «Судьба человека»;</w:t>
            </w:r>
          </w:p>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комплект плакатов «Синтаксис  русского языка»;</w:t>
            </w:r>
          </w:p>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комплект портретов (Русские писатели XVIII – XIX вв.);</w:t>
            </w:r>
          </w:p>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стенд «Высказывания о русском языке»;</w:t>
            </w:r>
          </w:p>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стенд «Поэты и писатели ВОВ»;</w:t>
            </w:r>
          </w:p>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информационный стенд.</w:t>
            </w:r>
          </w:p>
        </w:tc>
      </w:tr>
      <w:tr w:rsidR="00E51693" w:rsidRPr="000D0931" w:rsidTr="000D0931">
        <w:trPr>
          <w:trHeight w:val="180"/>
        </w:trPr>
        <w:tc>
          <w:tcPr>
            <w:tcW w:w="675" w:type="dxa"/>
            <w:tcBorders>
              <w:top w:val="single" w:sz="4" w:space="0" w:color="auto"/>
              <w:bottom w:val="single" w:sz="4" w:space="0" w:color="auto"/>
              <w:right w:val="single" w:sz="4" w:space="0" w:color="auto"/>
            </w:tcBorders>
            <w:vAlign w:val="center"/>
          </w:tcPr>
          <w:p w:rsidR="00E51693" w:rsidRPr="000D0931" w:rsidRDefault="00E51693"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51693" w:rsidRPr="000D0931" w:rsidRDefault="00E51693" w:rsidP="00E51693">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естествознания </w:t>
            </w:r>
          </w:p>
        </w:tc>
        <w:tc>
          <w:tcPr>
            <w:tcW w:w="993" w:type="dxa"/>
            <w:tcBorders>
              <w:top w:val="single" w:sz="4" w:space="0" w:color="auto"/>
              <w:bottom w:val="single" w:sz="4" w:space="0" w:color="auto"/>
              <w:right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116</w:t>
            </w:r>
          </w:p>
        </w:tc>
        <w:tc>
          <w:tcPr>
            <w:tcW w:w="1275" w:type="dxa"/>
            <w:tcBorders>
              <w:top w:val="single" w:sz="4" w:space="0" w:color="auto"/>
              <w:left w:val="single" w:sz="4" w:space="0" w:color="auto"/>
              <w:bottom w:val="single" w:sz="4" w:space="0" w:color="auto"/>
            </w:tcBorders>
          </w:tcPr>
          <w:p w:rsidR="00E51693" w:rsidRPr="000D0931" w:rsidRDefault="00E51693" w:rsidP="000D0931">
            <w:pPr>
              <w:jc w:val="center"/>
              <w:rPr>
                <w:rFonts w:ascii="Times New Roman" w:hAnsi="Times New Roman"/>
                <w:sz w:val="24"/>
                <w:szCs w:val="24"/>
              </w:rPr>
            </w:pPr>
            <w:r w:rsidRPr="000D0931">
              <w:rPr>
                <w:rFonts w:ascii="Times New Roman" w:hAnsi="Times New Roman"/>
                <w:sz w:val="24"/>
                <w:szCs w:val="24"/>
              </w:rPr>
              <w:t>47,6</w:t>
            </w:r>
          </w:p>
        </w:tc>
        <w:tc>
          <w:tcPr>
            <w:tcW w:w="8222" w:type="dxa"/>
            <w:tcBorders>
              <w:top w:val="single" w:sz="4" w:space="0" w:color="auto"/>
              <w:bottom w:val="single" w:sz="4" w:space="0" w:color="auto"/>
            </w:tcBorders>
          </w:tcPr>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 xml:space="preserve">Таблицы, схемы, методические пособия, наглядный материал, </w:t>
            </w:r>
          </w:p>
          <w:p w:rsidR="00E51693" w:rsidRPr="000D0931" w:rsidRDefault="00E51693" w:rsidP="00CA24C6">
            <w:pPr>
              <w:jc w:val="both"/>
              <w:rPr>
                <w:rFonts w:ascii="Times New Roman" w:hAnsi="Times New Roman"/>
                <w:sz w:val="24"/>
                <w:szCs w:val="24"/>
              </w:rPr>
            </w:pPr>
            <w:r w:rsidRPr="000D0931">
              <w:rPr>
                <w:rFonts w:ascii="Times New Roman" w:hAnsi="Times New Roman"/>
                <w:sz w:val="24"/>
                <w:szCs w:val="24"/>
              </w:rPr>
              <w:t xml:space="preserve">стенды. </w:t>
            </w:r>
            <w:proofErr w:type="gramStart"/>
            <w:r w:rsidRPr="000D0931">
              <w:rPr>
                <w:rFonts w:ascii="Times New Roman" w:hAnsi="Times New Roman"/>
                <w:sz w:val="24"/>
                <w:szCs w:val="24"/>
              </w:rPr>
              <w:t xml:space="preserve">Шкаф вытяжной, муфельная печь, титровальные столы, лабораторные столы и шкафы, рефрактометр, аналитические весы, технические весы, весы торсионные, </w:t>
            </w:r>
            <w:proofErr w:type="spellStart"/>
            <w:r w:rsidRPr="000D0931">
              <w:rPr>
                <w:rFonts w:ascii="Times New Roman" w:hAnsi="Times New Roman"/>
                <w:sz w:val="24"/>
                <w:szCs w:val="24"/>
              </w:rPr>
              <w:t>люминоскоп</w:t>
            </w:r>
            <w:proofErr w:type="spellEnd"/>
            <w:r w:rsidRPr="000D0931">
              <w:rPr>
                <w:rFonts w:ascii="Times New Roman" w:hAnsi="Times New Roman"/>
                <w:sz w:val="24"/>
                <w:szCs w:val="24"/>
              </w:rPr>
              <w:t xml:space="preserve">, ареометры, спирометры, сахариметры, поляриметр, мономер универсальный, </w:t>
            </w:r>
            <w:proofErr w:type="spellStart"/>
            <w:r w:rsidRPr="000D0931">
              <w:rPr>
                <w:rFonts w:ascii="Times New Roman" w:hAnsi="Times New Roman"/>
                <w:sz w:val="24"/>
                <w:szCs w:val="24"/>
              </w:rPr>
              <w:t>ионометр</w:t>
            </w:r>
            <w:proofErr w:type="spellEnd"/>
            <w:r w:rsidRPr="000D0931">
              <w:rPr>
                <w:rFonts w:ascii="Times New Roman" w:hAnsi="Times New Roman"/>
                <w:sz w:val="24"/>
                <w:szCs w:val="24"/>
              </w:rPr>
              <w:t xml:space="preserve"> универсальный, спектрофотометр, микроскоп, гигрометр, вискозиметр, термометры, </w:t>
            </w:r>
            <w:proofErr w:type="spellStart"/>
            <w:r w:rsidRPr="000D0931">
              <w:rPr>
                <w:rFonts w:ascii="Times New Roman" w:hAnsi="Times New Roman"/>
                <w:sz w:val="24"/>
                <w:szCs w:val="24"/>
              </w:rPr>
              <w:t>нитратометр</w:t>
            </w:r>
            <w:proofErr w:type="spellEnd"/>
            <w:r w:rsidRPr="000D0931">
              <w:rPr>
                <w:rFonts w:ascii="Times New Roman" w:hAnsi="Times New Roman"/>
                <w:sz w:val="24"/>
                <w:szCs w:val="24"/>
              </w:rPr>
              <w:t>, песочная и водяная баня и т.д.</w:t>
            </w:r>
            <w:proofErr w:type="gramEnd"/>
          </w:p>
        </w:tc>
      </w:tr>
    </w:tbl>
    <w:p w:rsidR="00032334" w:rsidRPr="000D0931" w:rsidRDefault="00032334" w:rsidP="00032334">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p w:rsidR="003C76E3" w:rsidRPr="000D0931" w:rsidRDefault="003C76E3">
      <w:pPr>
        <w:rPr>
          <w:rFonts w:ascii="Times New Roman" w:hAnsi="Times New Roman" w:cs="Times New Roman"/>
          <w:sz w:val="24"/>
          <w:szCs w:val="24"/>
        </w:rPr>
      </w:pPr>
    </w:p>
    <w:p w:rsidR="003A68DB" w:rsidRPr="000D0931" w:rsidRDefault="003A68DB" w:rsidP="00E45602">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r w:rsidRPr="000D0931">
        <w:rPr>
          <w:rFonts w:ascii="Times New Roman" w:hAnsi="Times New Roman" w:cs="Times New Roman"/>
          <w:color w:val="000000" w:themeColor="text1"/>
          <w:sz w:val="24"/>
          <w:szCs w:val="24"/>
        </w:rPr>
        <w:t xml:space="preserve">Специальность </w:t>
      </w:r>
      <w:r w:rsidRPr="000D0931">
        <w:rPr>
          <w:rFonts w:ascii="Times New Roman" w:hAnsi="Times New Roman" w:cs="Times New Roman"/>
          <w:b/>
          <w:color w:val="000000" w:themeColor="text1"/>
          <w:sz w:val="24"/>
          <w:szCs w:val="24"/>
          <w:u w:val="single"/>
        </w:rPr>
        <w:t>36.02.01 ВЕТЕРИНАРИЯ</w:t>
      </w:r>
    </w:p>
    <w:p w:rsidR="00E45602" w:rsidRPr="000D0931" w:rsidRDefault="00E45602" w:rsidP="00E45602">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tbl>
      <w:tblPr>
        <w:tblStyle w:val="a5"/>
        <w:tblW w:w="15134" w:type="dxa"/>
        <w:tblLayout w:type="fixed"/>
        <w:tblLook w:val="04A0"/>
      </w:tblPr>
      <w:tblGrid>
        <w:gridCol w:w="675"/>
        <w:gridCol w:w="3969"/>
        <w:gridCol w:w="993"/>
        <w:gridCol w:w="1275"/>
        <w:gridCol w:w="8222"/>
      </w:tblGrid>
      <w:tr w:rsidR="00E45602" w:rsidRPr="000D0931" w:rsidTr="00CA24C6">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p w:rsidR="00E45602" w:rsidRPr="000D0931" w:rsidRDefault="00E45602" w:rsidP="00CA24C6">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Наименование</w:t>
            </w:r>
          </w:p>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Площадь</w:t>
            </w:r>
          </w:p>
        </w:tc>
        <w:tc>
          <w:tcPr>
            <w:tcW w:w="8222" w:type="dxa"/>
            <w:tcBorders>
              <w:top w:val="single" w:sz="4" w:space="0" w:color="auto"/>
              <w:bottom w:val="single" w:sz="4" w:space="0" w:color="auto"/>
            </w:tcBorders>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русского языка и литературы,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414</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tcPr>
          <w:p w:rsidR="00E45602" w:rsidRPr="000D0931" w:rsidRDefault="00E45602" w:rsidP="00CA24C6">
            <w:pPr>
              <w:jc w:val="both"/>
              <w:rPr>
                <w:rFonts w:ascii="Times New Roman" w:hAnsi="Times New Roman"/>
                <w:sz w:val="24"/>
                <w:szCs w:val="24"/>
              </w:rPr>
            </w:pPr>
            <w:proofErr w:type="spellStart"/>
            <w:r w:rsidRPr="000D0931">
              <w:rPr>
                <w:rFonts w:ascii="Times New Roman" w:hAnsi="Times New Roman"/>
                <w:sz w:val="24"/>
                <w:szCs w:val="24"/>
              </w:rPr>
              <w:t>Радиоспектакль</w:t>
            </w:r>
            <w:proofErr w:type="spellEnd"/>
            <w:r w:rsidRPr="000D0931">
              <w:rPr>
                <w:rFonts w:ascii="Times New Roman" w:hAnsi="Times New Roman"/>
                <w:sz w:val="24"/>
                <w:szCs w:val="24"/>
              </w:rPr>
              <w:t xml:space="preserve"> «Вишневый сад»; видеофильм  «Судьба человека»;</w:t>
            </w:r>
          </w:p>
          <w:p w:rsidR="00E45602" w:rsidRPr="000D0931" w:rsidRDefault="00E45602" w:rsidP="00CA24C6">
            <w:pPr>
              <w:rPr>
                <w:rFonts w:ascii="Times New Roman" w:hAnsi="Times New Roman"/>
                <w:sz w:val="24"/>
                <w:szCs w:val="24"/>
              </w:rPr>
            </w:pPr>
            <w:r w:rsidRPr="000D0931">
              <w:rPr>
                <w:rFonts w:ascii="Times New Roman" w:hAnsi="Times New Roman"/>
                <w:sz w:val="24"/>
                <w:szCs w:val="24"/>
              </w:rPr>
              <w:t xml:space="preserve">комплект плакатов «Синтаксис русского языка»; комплект портретов (Русские писатели </w:t>
            </w:r>
            <w:r w:rsidRPr="000D0931">
              <w:rPr>
                <w:rFonts w:ascii="Times New Roman" w:hAnsi="Times New Roman"/>
                <w:sz w:val="24"/>
                <w:szCs w:val="24"/>
                <w:lang w:val="en-US"/>
              </w:rPr>
              <w:t>XVIII</w:t>
            </w:r>
            <w:r w:rsidRPr="000D0931">
              <w:rPr>
                <w:rFonts w:ascii="Times New Roman" w:hAnsi="Times New Roman"/>
                <w:sz w:val="24"/>
                <w:szCs w:val="24"/>
              </w:rPr>
              <w:t xml:space="preserve"> – </w:t>
            </w:r>
            <w:r w:rsidRPr="000D0931">
              <w:rPr>
                <w:rFonts w:ascii="Times New Roman" w:hAnsi="Times New Roman"/>
                <w:sz w:val="24"/>
                <w:szCs w:val="24"/>
                <w:lang w:val="en-US"/>
              </w:rPr>
              <w:t>XIX</w:t>
            </w:r>
            <w:r w:rsidRPr="000D0931">
              <w:rPr>
                <w:rFonts w:ascii="Times New Roman" w:hAnsi="Times New Roman"/>
                <w:sz w:val="24"/>
                <w:szCs w:val="24"/>
              </w:rPr>
              <w:t xml:space="preserve"> вв.); стенд «Высказывания о русском языке»; стенд «Поэты и писатели ВОВ»; информационный стенд.</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иностранного языка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407</w:t>
            </w:r>
          </w:p>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409</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47,1</w:t>
            </w:r>
          </w:p>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47,1</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b/>
                <w:bCs/>
                <w:sz w:val="24"/>
                <w:szCs w:val="24"/>
              </w:rPr>
            </w:pPr>
            <w:r w:rsidRPr="000D0931">
              <w:rPr>
                <w:rFonts w:ascii="Times New Roman" w:hAnsi="Times New Roman"/>
                <w:sz w:val="24"/>
                <w:szCs w:val="24"/>
              </w:rPr>
              <w:t>Видеофильмы; презентации; стенды страноведческие; стенды.</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Лаборатория физики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417</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48,2</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Слайды; видеофильмы демонстрационных опытов по всем разделам; </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презентации по основным темам; демонстрационные плакаты; таблицы; модели демонстрационные-20;  </w:t>
            </w:r>
          </w:p>
          <w:p w:rsidR="00E45602" w:rsidRPr="000D0931" w:rsidRDefault="00E45602" w:rsidP="00CA24C6">
            <w:pPr>
              <w:jc w:val="both"/>
              <w:rPr>
                <w:rFonts w:ascii="Times New Roman" w:hAnsi="Times New Roman"/>
                <w:sz w:val="24"/>
                <w:szCs w:val="24"/>
              </w:rPr>
            </w:pPr>
            <w:proofErr w:type="gramStart"/>
            <w:r w:rsidRPr="000D0931">
              <w:rPr>
                <w:rFonts w:ascii="Times New Roman" w:hAnsi="Times New Roman"/>
                <w:sz w:val="24"/>
                <w:szCs w:val="24"/>
              </w:rPr>
              <w:t xml:space="preserve">Учебные приборы: динамометры; штативы; весы с разновесами; </w:t>
            </w:r>
            <w:proofErr w:type="spellStart"/>
            <w:r w:rsidRPr="000D0931">
              <w:rPr>
                <w:rFonts w:ascii="Times New Roman" w:hAnsi="Times New Roman"/>
                <w:sz w:val="24"/>
                <w:szCs w:val="24"/>
              </w:rPr>
              <w:t>электрофорная</w:t>
            </w:r>
            <w:proofErr w:type="spellEnd"/>
            <w:r w:rsidRPr="000D0931">
              <w:rPr>
                <w:rFonts w:ascii="Times New Roman" w:hAnsi="Times New Roman"/>
                <w:sz w:val="24"/>
                <w:szCs w:val="24"/>
              </w:rPr>
              <w:t xml:space="preserve"> машина; термометры; постоянные магниты; психрометры; спектроскоп; поляриметр; гальванометры; амперметры; вольтметры; блоки </w:t>
            </w:r>
            <w:r w:rsidRPr="000D0931">
              <w:rPr>
                <w:rFonts w:ascii="Times New Roman" w:hAnsi="Times New Roman"/>
                <w:sz w:val="24"/>
                <w:szCs w:val="24"/>
              </w:rPr>
              <w:lastRenderedPageBreak/>
              <w:t>питания; барометр; секундомеры; штангенциркуль</w:t>
            </w:r>
            <w:proofErr w:type="gramEnd"/>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Лаборатория химии</w:t>
            </w:r>
          </w:p>
          <w:p w:rsidR="00E45602" w:rsidRPr="000D0931" w:rsidRDefault="00E45602" w:rsidP="000D0931">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116</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47,6</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proofErr w:type="gramStart"/>
            <w:r w:rsidRPr="000D0931">
              <w:rPr>
                <w:rFonts w:ascii="Times New Roman" w:hAnsi="Times New Roman"/>
                <w:sz w:val="24"/>
                <w:szCs w:val="24"/>
              </w:rPr>
              <w:t xml:space="preserve">Компьютер; </w:t>
            </w:r>
            <w:proofErr w:type="spellStart"/>
            <w:r w:rsidRPr="000D0931">
              <w:rPr>
                <w:rFonts w:ascii="Times New Roman" w:hAnsi="Times New Roman"/>
                <w:sz w:val="24"/>
                <w:szCs w:val="24"/>
              </w:rPr>
              <w:t>мультимедийный</w:t>
            </w:r>
            <w:proofErr w:type="spellEnd"/>
            <w:r w:rsidRPr="000D0931">
              <w:rPr>
                <w:rFonts w:ascii="Times New Roman" w:hAnsi="Times New Roman"/>
                <w:sz w:val="24"/>
                <w:szCs w:val="24"/>
              </w:rPr>
              <w:t xml:space="preserve"> проектор; рабочие тетради; слайды; плакаты; иллюстрации настенные; модели демонстрационные.</w:t>
            </w:r>
            <w:proofErr w:type="gramEnd"/>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Учебные приборы: </w:t>
            </w:r>
            <w:proofErr w:type="spellStart"/>
            <w:r w:rsidRPr="000D0931">
              <w:rPr>
                <w:rFonts w:ascii="Times New Roman" w:hAnsi="Times New Roman"/>
                <w:sz w:val="24"/>
                <w:szCs w:val="24"/>
              </w:rPr>
              <w:t>рН-метр</w:t>
            </w:r>
            <w:proofErr w:type="spellEnd"/>
            <w:r w:rsidRPr="000D0931">
              <w:rPr>
                <w:rFonts w:ascii="Times New Roman" w:hAnsi="Times New Roman"/>
                <w:sz w:val="24"/>
                <w:szCs w:val="24"/>
              </w:rPr>
              <w:t xml:space="preserve">; рефрактометр; </w:t>
            </w:r>
            <w:proofErr w:type="spellStart"/>
            <w:r w:rsidRPr="000D0931">
              <w:rPr>
                <w:rFonts w:ascii="Times New Roman" w:hAnsi="Times New Roman"/>
                <w:sz w:val="24"/>
                <w:szCs w:val="24"/>
              </w:rPr>
              <w:t>фотоэлектроколориметр</w:t>
            </w:r>
            <w:proofErr w:type="spellEnd"/>
            <w:r w:rsidRPr="000D0931">
              <w:rPr>
                <w:rFonts w:ascii="Times New Roman" w:hAnsi="Times New Roman"/>
                <w:sz w:val="24"/>
                <w:szCs w:val="24"/>
              </w:rPr>
              <w:t>;</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весы технические, торсионные, электронные, аналитические; сушильный шкаф; секундомеры; спиртовки; лабораторная посуда; холодильники для охлаждения и конденсации паров и сбора конденсата.</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Лаборатория ветеринарной фармакологии и латинского языка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118</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31,1</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Методические разработки по рецептуре; методические разработки по латинскому языку; видеофильмы; слайды; стенды.</w:t>
            </w:r>
          </w:p>
        </w:tc>
      </w:tr>
    </w:tbl>
    <w:p w:rsidR="003A68DB" w:rsidRPr="000D0931" w:rsidRDefault="003A68DB" w:rsidP="003A68DB">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rsidR="003A68DB" w:rsidRPr="000D0931" w:rsidRDefault="003A68DB">
      <w:pPr>
        <w:rPr>
          <w:rFonts w:ascii="Times New Roman" w:hAnsi="Times New Roman" w:cs="Times New Roman"/>
          <w:sz w:val="24"/>
          <w:szCs w:val="24"/>
        </w:rPr>
      </w:pPr>
    </w:p>
    <w:p w:rsidR="00555D1C" w:rsidRPr="000D0931" w:rsidRDefault="00555D1C" w:rsidP="00E45602">
      <w:pPr>
        <w:autoSpaceDE w:val="0"/>
        <w:autoSpaceDN w:val="0"/>
        <w:adjustRightInd w:val="0"/>
        <w:spacing w:after="0" w:line="240" w:lineRule="auto"/>
        <w:jc w:val="center"/>
        <w:rPr>
          <w:rFonts w:ascii="Times New Roman" w:hAnsi="Times New Roman" w:cs="Times New Roman"/>
          <w:b/>
          <w:color w:val="000000"/>
          <w:sz w:val="24"/>
          <w:szCs w:val="24"/>
          <w:u w:val="single"/>
        </w:rPr>
      </w:pPr>
      <w:r w:rsidRPr="000D0931">
        <w:rPr>
          <w:rFonts w:ascii="Times New Roman" w:hAnsi="Times New Roman" w:cs="Times New Roman"/>
          <w:color w:val="000000"/>
          <w:sz w:val="24"/>
          <w:szCs w:val="24"/>
        </w:rPr>
        <w:t xml:space="preserve">Специальность </w:t>
      </w:r>
      <w:r w:rsidRPr="000D0931">
        <w:rPr>
          <w:rFonts w:ascii="Times New Roman" w:hAnsi="Times New Roman" w:cs="Times New Roman"/>
          <w:b/>
          <w:color w:val="000000"/>
          <w:sz w:val="24"/>
          <w:szCs w:val="24"/>
          <w:u w:val="single"/>
        </w:rPr>
        <w:t>19.02.07 ТЕХНОЛОГИЯ МОЛОКА И МОЛОЧНЫХ ПРОДУКТОВ</w:t>
      </w:r>
    </w:p>
    <w:p w:rsidR="00E45602" w:rsidRPr="000D0931" w:rsidRDefault="00E45602" w:rsidP="00E45602">
      <w:pPr>
        <w:autoSpaceDE w:val="0"/>
        <w:autoSpaceDN w:val="0"/>
        <w:adjustRightInd w:val="0"/>
        <w:spacing w:after="0" w:line="240" w:lineRule="auto"/>
        <w:jc w:val="center"/>
        <w:rPr>
          <w:rFonts w:ascii="Times New Roman" w:hAnsi="Times New Roman" w:cs="Times New Roman"/>
          <w:b/>
          <w:color w:val="000000"/>
          <w:sz w:val="24"/>
          <w:szCs w:val="24"/>
          <w:u w:val="single"/>
        </w:rPr>
      </w:pPr>
    </w:p>
    <w:tbl>
      <w:tblPr>
        <w:tblStyle w:val="a5"/>
        <w:tblW w:w="15134" w:type="dxa"/>
        <w:tblLayout w:type="fixed"/>
        <w:tblLook w:val="04A0"/>
      </w:tblPr>
      <w:tblGrid>
        <w:gridCol w:w="675"/>
        <w:gridCol w:w="3969"/>
        <w:gridCol w:w="993"/>
        <w:gridCol w:w="1275"/>
        <w:gridCol w:w="8222"/>
      </w:tblGrid>
      <w:tr w:rsidR="00E45602" w:rsidRPr="000D0931" w:rsidTr="00CA24C6">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p w:rsidR="00E45602" w:rsidRPr="000D0931" w:rsidRDefault="00E45602" w:rsidP="00CA24C6">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Наименование</w:t>
            </w:r>
          </w:p>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Площадь</w:t>
            </w:r>
          </w:p>
        </w:tc>
        <w:tc>
          <w:tcPr>
            <w:tcW w:w="8222" w:type="dxa"/>
            <w:tcBorders>
              <w:top w:val="single" w:sz="4" w:space="0" w:color="auto"/>
              <w:bottom w:val="single" w:sz="4" w:space="0" w:color="auto"/>
            </w:tcBorders>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ind w:left="34" w:right="567"/>
              <w:rPr>
                <w:rFonts w:ascii="Times New Roman" w:hAnsi="Times New Roman"/>
                <w:sz w:val="24"/>
                <w:szCs w:val="24"/>
              </w:rPr>
            </w:pPr>
            <w:r w:rsidRPr="000D0931">
              <w:rPr>
                <w:rFonts w:ascii="Times New Roman" w:hAnsi="Times New Roman"/>
                <w:sz w:val="24"/>
                <w:szCs w:val="24"/>
              </w:rPr>
              <w:t>Русского языка и литературы</w:t>
            </w:r>
          </w:p>
          <w:p w:rsidR="00E45602" w:rsidRPr="000D0931" w:rsidRDefault="00E45602" w:rsidP="000D0931">
            <w:pPr>
              <w:autoSpaceDE w:val="0"/>
              <w:autoSpaceDN w:val="0"/>
              <w:adjustRightInd w:val="0"/>
              <w:ind w:left="34" w:right="567"/>
              <w:rPr>
                <w:rFonts w:ascii="Times New Roman" w:hAnsi="Times New Roman"/>
                <w:b/>
                <w:bCs/>
                <w:sz w:val="24"/>
                <w:szCs w:val="24"/>
              </w:rPr>
            </w:pP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415</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proofErr w:type="spellStart"/>
            <w:r w:rsidRPr="000D0931">
              <w:rPr>
                <w:rFonts w:ascii="Times New Roman" w:hAnsi="Times New Roman"/>
                <w:sz w:val="24"/>
                <w:szCs w:val="24"/>
              </w:rPr>
              <w:t>Радиоспектакль</w:t>
            </w:r>
            <w:proofErr w:type="spellEnd"/>
            <w:r w:rsidRPr="000D0931">
              <w:rPr>
                <w:rFonts w:ascii="Times New Roman" w:hAnsi="Times New Roman"/>
                <w:sz w:val="24"/>
                <w:szCs w:val="24"/>
              </w:rPr>
              <w:t xml:space="preserve"> «Вишневый сад» А. П. Чехова</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Видеофильм М. Шолохова «Судьба человека»</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Серия плакатов «Синтаксис русского языка»</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Комплект портретов (Русские писатели </w:t>
            </w:r>
            <w:r w:rsidRPr="000D0931">
              <w:rPr>
                <w:rFonts w:ascii="Times New Roman" w:hAnsi="Times New Roman"/>
                <w:sz w:val="24"/>
                <w:szCs w:val="24"/>
                <w:lang w:val="en-US"/>
              </w:rPr>
              <w:t>XVIII</w:t>
            </w:r>
            <w:r w:rsidRPr="000D0931">
              <w:rPr>
                <w:rFonts w:ascii="Times New Roman" w:hAnsi="Times New Roman"/>
                <w:sz w:val="24"/>
                <w:szCs w:val="24"/>
              </w:rPr>
              <w:t xml:space="preserve"> – </w:t>
            </w:r>
            <w:r w:rsidRPr="000D0931">
              <w:rPr>
                <w:rFonts w:ascii="Times New Roman" w:hAnsi="Times New Roman"/>
                <w:sz w:val="24"/>
                <w:szCs w:val="24"/>
                <w:lang w:val="en-US"/>
              </w:rPr>
              <w:t>XIX</w:t>
            </w:r>
            <w:r w:rsidRPr="000D0931">
              <w:rPr>
                <w:rFonts w:ascii="Times New Roman" w:hAnsi="Times New Roman"/>
                <w:sz w:val="24"/>
                <w:szCs w:val="24"/>
              </w:rPr>
              <w:t xml:space="preserve"> вв.)</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Стенд «Высказывания о русском языке»</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Стенд «Поэты / писатели ВОВ»</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ind w:right="567"/>
              <w:rPr>
                <w:rFonts w:ascii="Times New Roman" w:hAnsi="Times New Roman"/>
                <w:b/>
                <w:bCs/>
                <w:sz w:val="24"/>
                <w:szCs w:val="24"/>
              </w:rPr>
            </w:pPr>
            <w:r w:rsidRPr="000D0931">
              <w:rPr>
                <w:rFonts w:ascii="Times New Roman" w:hAnsi="Times New Roman"/>
                <w:sz w:val="24"/>
                <w:szCs w:val="24"/>
              </w:rPr>
              <w:t xml:space="preserve">Иностранного языка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409</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47,1</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Англо-русские словари  </w:t>
            </w:r>
          </w:p>
          <w:p w:rsidR="00E45602" w:rsidRPr="000D0931" w:rsidRDefault="00E45602" w:rsidP="00CA24C6">
            <w:pPr>
              <w:rPr>
                <w:rFonts w:ascii="Times New Roman" w:hAnsi="Times New Roman"/>
                <w:sz w:val="24"/>
                <w:szCs w:val="24"/>
              </w:rPr>
            </w:pPr>
            <w:r w:rsidRPr="000D0931">
              <w:rPr>
                <w:rFonts w:ascii="Times New Roman" w:hAnsi="Times New Roman"/>
                <w:sz w:val="24"/>
                <w:szCs w:val="24"/>
              </w:rPr>
              <w:t>Видеофильмы</w:t>
            </w:r>
          </w:p>
          <w:p w:rsidR="00E45602" w:rsidRPr="000D0931" w:rsidRDefault="00E45602" w:rsidP="00CA24C6">
            <w:pPr>
              <w:rPr>
                <w:rFonts w:ascii="Times New Roman" w:hAnsi="Times New Roman"/>
                <w:sz w:val="24"/>
                <w:szCs w:val="24"/>
              </w:rPr>
            </w:pPr>
            <w:r w:rsidRPr="000D0931">
              <w:rPr>
                <w:rFonts w:ascii="Times New Roman" w:hAnsi="Times New Roman"/>
                <w:sz w:val="24"/>
                <w:szCs w:val="24"/>
              </w:rPr>
              <w:t>Презентации</w:t>
            </w:r>
          </w:p>
          <w:p w:rsidR="00E45602" w:rsidRPr="000D0931" w:rsidRDefault="00E45602" w:rsidP="00CA24C6">
            <w:pPr>
              <w:rPr>
                <w:rFonts w:ascii="Times New Roman" w:hAnsi="Times New Roman"/>
                <w:sz w:val="24"/>
                <w:szCs w:val="24"/>
              </w:rPr>
            </w:pPr>
            <w:r w:rsidRPr="000D0931">
              <w:rPr>
                <w:rFonts w:ascii="Times New Roman" w:hAnsi="Times New Roman"/>
                <w:sz w:val="24"/>
                <w:szCs w:val="24"/>
              </w:rPr>
              <w:t xml:space="preserve">Стенды страноведческие </w:t>
            </w:r>
          </w:p>
          <w:p w:rsidR="00E45602" w:rsidRPr="000D0931" w:rsidRDefault="00E45602" w:rsidP="00CA24C6">
            <w:pPr>
              <w:autoSpaceDE w:val="0"/>
              <w:autoSpaceDN w:val="0"/>
              <w:adjustRightInd w:val="0"/>
              <w:ind w:right="567"/>
              <w:jc w:val="both"/>
              <w:rPr>
                <w:rFonts w:ascii="Times New Roman" w:hAnsi="Times New Roman"/>
                <w:sz w:val="24"/>
                <w:szCs w:val="24"/>
              </w:rPr>
            </w:pPr>
            <w:r w:rsidRPr="000D0931">
              <w:rPr>
                <w:rFonts w:ascii="Times New Roman" w:hAnsi="Times New Roman"/>
                <w:sz w:val="24"/>
                <w:szCs w:val="24"/>
              </w:rPr>
              <w:t>Стенды с грамматическими правилами</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ind w:right="567"/>
              <w:rPr>
                <w:rFonts w:ascii="Times New Roman" w:hAnsi="Times New Roman"/>
                <w:sz w:val="24"/>
                <w:szCs w:val="24"/>
              </w:rPr>
            </w:pPr>
            <w:r w:rsidRPr="000D0931">
              <w:rPr>
                <w:rFonts w:ascii="Times New Roman" w:hAnsi="Times New Roman"/>
                <w:sz w:val="24"/>
                <w:szCs w:val="24"/>
              </w:rPr>
              <w:t xml:space="preserve">Физики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419</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Слайды</w:t>
            </w:r>
            <w:proofErr w:type="gramStart"/>
            <w:r w:rsidRPr="000D0931">
              <w:rPr>
                <w:rFonts w:ascii="Times New Roman" w:hAnsi="Times New Roman"/>
                <w:sz w:val="24"/>
                <w:szCs w:val="24"/>
              </w:rPr>
              <w:t>.</w:t>
            </w:r>
            <w:proofErr w:type="gramEnd"/>
            <w:r w:rsidRPr="000D0931">
              <w:rPr>
                <w:rFonts w:ascii="Times New Roman" w:hAnsi="Times New Roman"/>
                <w:sz w:val="24"/>
                <w:szCs w:val="24"/>
              </w:rPr>
              <w:t xml:space="preserve"> (</w:t>
            </w:r>
            <w:proofErr w:type="gramStart"/>
            <w:r w:rsidRPr="000D0931">
              <w:rPr>
                <w:rFonts w:ascii="Times New Roman" w:hAnsi="Times New Roman"/>
                <w:sz w:val="24"/>
                <w:szCs w:val="24"/>
              </w:rPr>
              <w:t>к</w:t>
            </w:r>
            <w:proofErr w:type="gramEnd"/>
            <w:r w:rsidRPr="000D0931">
              <w:rPr>
                <w:rFonts w:ascii="Times New Roman" w:hAnsi="Times New Roman"/>
                <w:sz w:val="24"/>
                <w:szCs w:val="24"/>
              </w:rPr>
              <w:t>омплект слайдов по всем темам)</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Видеофильмы  демонстрационных опытов по всем разделам.</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Презентации по основным темам.</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Демонстрационные плакаты по основным темам.</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Таблицы:  основных физических единиц системы СИ, Менделеева, основных констант, дольных и кратных приставок.</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lastRenderedPageBreak/>
              <w:t>Плакаты по строению курса физики и методам его изучения.</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Модели:  </w:t>
            </w:r>
            <w:proofErr w:type="spellStart"/>
            <w:r w:rsidRPr="000D0931">
              <w:rPr>
                <w:rFonts w:ascii="Times New Roman" w:hAnsi="Times New Roman"/>
                <w:sz w:val="24"/>
                <w:szCs w:val="24"/>
              </w:rPr>
              <w:t>электрогенератора</w:t>
            </w:r>
            <w:proofErr w:type="gramStart"/>
            <w:r w:rsidRPr="000D0931">
              <w:rPr>
                <w:rFonts w:ascii="Times New Roman" w:hAnsi="Times New Roman"/>
                <w:sz w:val="24"/>
                <w:szCs w:val="24"/>
              </w:rPr>
              <w:t>,к</w:t>
            </w:r>
            <w:proofErr w:type="gramEnd"/>
            <w:r w:rsidRPr="000D0931">
              <w:rPr>
                <w:rFonts w:ascii="Times New Roman" w:hAnsi="Times New Roman"/>
                <w:sz w:val="24"/>
                <w:szCs w:val="24"/>
              </w:rPr>
              <w:t>ристаллических</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решеток,конденсатора,электромагнитной</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волны,математического</w:t>
            </w:r>
            <w:proofErr w:type="spellEnd"/>
            <w:r w:rsidRPr="000D0931">
              <w:rPr>
                <w:rFonts w:ascii="Times New Roman" w:hAnsi="Times New Roman"/>
                <w:sz w:val="24"/>
                <w:szCs w:val="24"/>
              </w:rPr>
              <w:t xml:space="preserve"> и пружинного маятников, электрических </w:t>
            </w:r>
            <w:proofErr w:type="spellStart"/>
            <w:r w:rsidRPr="000D0931">
              <w:rPr>
                <w:rFonts w:ascii="Times New Roman" w:hAnsi="Times New Roman"/>
                <w:sz w:val="24"/>
                <w:szCs w:val="24"/>
              </w:rPr>
              <w:t>цепей,трансформатора</w:t>
            </w:r>
            <w:proofErr w:type="spellEnd"/>
            <w:r w:rsidRPr="000D0931">
              <w:rPr>
                <w:rFonts w:ascii="Times New Roman" w:hAnsi="Times New Roman"/>
                <w:sz w:val="24"/>
                <w:szCs w:val="24"/>
              </w:rPr>
              <w:t>, демонстрации ускоренного движения, демонстрации  закона вращательного движения, демонстрации законов геометрической оптики,</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Установка для:  демонстрации законов волновой оптики, демонстрации законов электролиза, демонстрации броуновского </w:t>
            </w:r>
            <w:proofErr w:type="spellStart"/>
            <w:r w:rsidRPr="000D0931">
              <w:rPr>
                <w:rFonts w:ascii="Times New Roman" w:hAnsi="Times New Roman"/>
                <w:sz w:val="24"/>
                <w:szCs w:val="24"/>
              </w:rPr>
              <w:t>движения</w:t>
            </w:r>
            <w:proofErr w:type="gramStart"/>
            <w:r w:rsidRPr="000D0931">
              <w:rPr>
                <w:rFonts w:ascii="Times New Roman" w:hAnsi="Times New Roman"/>
                <w:sz w:val="24"/>
                <w:szCs w:val="24"/>
              </w:rPr>
              <w:t>,д</w:t>
            </w:r>
            <w:proofErr w:type="gramEnd"/>
            <w:r w:rsidRPr="000D0931">
              <w:rPr>
                <w:rFonts w:ascii="Times New Roman" w:hAnsi="Times New Roman"/>
                <w:sz w:val="24"/>
                <w:szCs w:val="24"/>
              </w:rPr>
              <w:t>емонстрации</w:t>
            </w:r>
            <w:proofErr w:type="spellEnd"/>
            <w:r w:rsidRPr="000D0931">
              <w:rPr>
                <w:rFonts w:ascii="Times New Roman" w:hAnsi="Times New Roman"/>
                <w:sz w:val="24"/>
                <w:szCs w:val="24"/>
              </w:rPr>
              <w:t xml:space="preserve"> законов идеального </w:t>
            </w:r>
            <w:proofErr w:type="spellStart"/>
            <w:r w:rsidRPr="000D0931">
              <w:rPr>
                <w:rFonts w:ascii="Times New Roman" w:hAnsi="Times New Roman"/>
                <w:sz w:val="24"/>
                <w:szCs w:val="24"/>
              </w:rPr>
              <w:t>газа,демонстрации</w:t>
            </w:r>
            <w:proofErr w:type="spellEnd"/>
            <w:r w:rsidRPr="000D0931">
              <w:rPr>
                <w:rFonts w:ascii="Times New Roman" w:hAnsi="Times New Roman"/>
                <w:sz w:val="24"/>
                <w:szCs w:val="24"/>
              </w:rPr>
              <w:t xml:space="preserve"> закона </w:t>
            </w:r>
            <w:proofErr w:type="spellStart"/>
            <w:r w:rsidRPr="000D0931">
              <w:rPr>
                <w:rFonts w:ascii="Times New Roman" w:hAnsi="Times New Roman"/>
                <w:sz w:val="24"/>
                <w:szCs w:val="24"/>
              </w:rPr>
              <w:t>Гука,демонстрации</w:t>
            </w:r>
            <w:proofErr w:type="spellEnd"/>
            <w:r w:rsidRPr="000D0931">
              <w:rPr>
                <w:rFonts w:ascii="Times New Roman" w:hAnsi="Times New Roman"/>
                <w:sz w:val="24"/>
                <w:szCs w:val="24"/>
              </w:rPr>
              <w:t xml:space="preserve"> распространения механических волн, демонстрации законов электростатики, демонстрации закона Ампера, демонстрации силовых линий электрического и магнитного полей.</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Модель строения Солнечной системы.</w:t>
            </w:r>
          </w:p>
          <w:p w:rsidR="00E45602" w:rsidRPr="000D0931" w:rsidRDefault="00E45602" w:rsidP="00CA24C6">
            <w:pPr>
              <w:jc w:val="both"/>
              <w:rPr>
                <w:rFonts w:ascii="Times New Roman" w:hAnsi="Times New Roman"/>
                <w:sz w:val="24"/>
                <w:szCs w:val="24"/>
              </w:rPr>
            </w:pPr>
            <w:proofErr w:type="gramStart"/>
            <w:r w:rsidRPr="000D0931">
              <w:rPr>
                <w:rFonts w:ascii="Times New Roman" w:hAnsi="Times New Roman"/>
                <w:sz w:val="24"/>
                <w:szCs w:val="24"/>
              </w:rPr>
              <w:t xml:space="preserve">Комплекты оборудования для проведения лабораторных работ: динамометры, штативы, лабораторные весы с разновесами, </w:t>
            </w:r>
            <w:proofErr w:type="spellStart"/>
            <w:r w:rsidRPr="000D0931">
              <w:rPr>
                <w:rFonts w:ascii="Times New Roman" w:hAnsi="Times New Roman"/>
                <w:sz w:val="24"/>
                <w:szCs w:val="24"/>
              </w:rPr>
              <w:t>электрофорная</w:t>
            </w:r>
            <w:proofErr w:type="spellEnd"/>
            <w:r w:rsidRPr="000D0931">
              <w:rPr>
                <w:rFonts w:ascii="Times New Roman" w:hAnsi="Times New Roman"/>
                <w:sz w:val="24"/>
                <w:szCs w:val="24"/>
              </w:rPr>
              <w:t xml:space="preserve"> машина, термометры, постоянные магниты, психрометры, спектроскоп, поляриметр, гальванометры, амперметры, вольтметры, блоки питания, барометр, секундомеры, штангенциркуль.</w:t>
            </w:r>
            <w:proofErr w:type="gramEnd"/>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ind w:right="567"/>
              <w:rPr>
                <w:rFonts w:ascii="Times New Roman" w:hAnsi="Times New Roman"/>
                <w:sz w:val="24"/>
                <w:szCs w:val="24"/>
              </w:rPr>
            </w:pPr>
            <w:r w:rsidRPr="000D0931">
              <w:rPr>
                <w:rFonts w:ascii="Times New Roman" w:hAnsi="Times New Roman"/>
                <w:sz w:val="24"/>
                <w:szCs w:val="24"/>
              </w:rPr>
              <w:t xml:space="preserve">Химии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114</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47,6</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Рабочие тетради: </w:t>
            </w:r>
            <w:proofErr w:type="spellStart"/>
            <w:r w:rsidRPr="000D0931">
              <w:rPr>
                <w:rFonts w:ascii="Times New Roman" w:hAnsi="Times New Roman"/>
                <w:sz w:val="24"/>
                <w:szCs w:val="24"/>
              </w:rPr>
              <w:t>Алканы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Алкены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Алкины</w:t>
            </w:r>
            <w:proofErr w:type="spellEnd"/>
            <w:r w:rsidRPr="000D0931">
              <w:rPr>
                <w:rFonts w:ascii="Times New Roman" w:hAnsi="Times New Roman"/>
                <w:sz w:val="24"/>
                <w:szCs w:val="24"/>
              </w:rPr>
              <w:t>, Арены, Карбоновые кислоты,  Альдегиды и кетоны, Спирты.</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Раздаточный </w:t>
            </w:r>
            <w:proofErr w:type="spellStart"/>
            <w:r w:rsidRPr="000D0931">
              <w:rPr>
                <w:rFonts w:ascii="Times New Roman" w:hAnsi="Times New Roman"/>
                <w:sz w:val="24"/>
                <w:szCs w:val="24"/>
              </w:rPr>
              <w:t>материал</w:t>
            </w:r>
            <w:proofErr w:type="gramStart"/>
            <w:r w:rsidRPr="000D0931">
              <w:rPr>
                <w:rFonts w:ascii="Times New Roman" w:hAnsi="Times New Roman"/>
                <w:sz w:val="24"/>
                <w:szCs w:val="24"/>
              </w:rPr>
              <w:t>:Т</w:t>
            </w:r>
            <w:proofErr w:type="gramEnd"/>
            <w:r w:rsidRPr="000D0931">
              <w:rPr>
                <w:rFonts w:ascii="Times New Roman" w:hAnsi="Times New Roman"/>
                <w:sz w:val="24"/>
                <w:szCs w:val="24"/>
              </w:rPr>
              <w:t>аблица</w:t>
            </w:r>
            <w:proofErr w:type="spellEnd"/>
            <w:r w:rsidRPr="000D0931">
              <w:rPr>
                <w:rFonts w:ascii="Times New Roman" w:hAnsi="Times New Roman"/>
                <w:sz w:val="24"/>
                <w:szCs w:val="24"/>
              </w:rPr>
              <w:t xml:space="preserve"> «Периодическая система химических элементов Д.И.Менделеева» Таблица «Растворимость кислот, оснований, солей в воде»</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Оттиски из журнала «Химия. Первое сентября»</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Оттиски из журнала «Химия для школьников»</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Электронные образовательные ресурсы </w:t>
            </w:r>
            <w:proofErr w:type="gramStart"/>
            <w:r w:rsidRPr="000D0931">
              <w:rPr>
                <w:rFonts w:ascii="Times New Roman" w:hAnsi="Times New Roman"/>
                <w:sz w:val="24"/>
                <w:szCs w:val="24"/>
              </w:rPr>
              <w:t xml:space="preserve">( </w:t>
            </w:r>
            <w:proofErr w:type="spellStart"/>
            <w:proofErr w:type="gramEnd"/>
            <w:r w:rsidRPr="000D0931">
              <w:rPr>
                <w:rFonts w:ascii="Times New Roman" w:hAnsi="Times New Roman"/>
                <w:sz w:val="24"/>
                <w:szCs w:val="24"/>
              </w:rPr>
              <w:t>мультимедийные</w:t>
            </w:r>
            <w:proofErr w:type="spellEnd"/>
            <w:r w:rsidRPr="000D0931">
              <w:rPr>
                <w:rFonts w:ascii="Times New Roman" w:hAnsi="Times New Roman"/>
                <w:sz w:val="24"/>
                <w:szCs w:val="24"/>
              </w:rPr>
              <w:t xml:space="preserve"> учебники, сетевые образовательные ресурсы, </w:t>
            </w:r>
            <w:proofErr w:type="spellStart"/>
            <w:r w:rsidRPr="000D0931">
              <w:rPr>
                <w:rFonts w:ascii="Times New Roman" w:hAnsi="Times New Roman"/>
                <w:sz w:val="24"/>
                <w:szCs w:val="24"/>
              </w:rPr>
              <w:t>мультимедийные</w:t>
            </w:r>
            <w:proofErr w:type="spellEnd"/>
            <w:r w:rsidRPr="000D0931">
              <w:rPr>
                <w:rFonts w:ascii="Times New Roman" w:hAnsi="Times New Roman"/>
                <w:sz w:val="24"/>
                <w:szCs w:val="24"/>
              </w:rPr>
              <w:t xml:space="preserve"> универсальные энциклопедии и т.п.).</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Сетевые образовательные ресурсы:</w:t>
            </w:r>
          </w:p>
          <w:p w:rsidR="00E45602" w:rsidRPr="000D0931" w:rsidRDefault="00E45602" w:rsidP="00CA24C6">
            <w:pPr>
              <w:rPr>
                <w:rFonts w:ascii="Times New Roman" w:hAnsi="Times New Roman"/>
                <w:sz w:val="24"/>
                <w:szCs w:val="24"/>
              </w:rPr>
            </w:pPr>
            <w:proofErr w:type="spellStart"/>
            <w:r w:rsidRPr="000D0931">
              <w:rPr>
                <w:rFonts w:ascii="Times New Roman" w:hAnsi="Times New Roman"/>
                <w:sz w:val="24"/>
                <w:szCs w:val="24"/>
              </w:rPr>
              <w:t>ChemNet</w:t>
            </w:r>
            <w:proofErr w:type="spellEnd"/>
            <w:r w:rsidRPr="000D0931">
              <w:rPr>
                <w:rFonts w:ascii="Times New Roman" w:hAnsi="Times New Roman"/>
                <w:sz w:val="24"/>
                <w:szCs w:val="24"/>
              </w:rPr>
              <w:t>: электронная библиотека по химии. Химики и химия (интернет журнал). Химия и жизнь</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Образовательные </w:t>
            </w:r>
            <w:proofErr w:type="spellStart"/>
            <w:r w:rsidRPr="000D0931">
              <w:rPr>
                <w:rFonts w:ascii="Times New Roman" w:hAnsi="Times New Roman"/>
                <w:sz w:val="24"/>
                <w:szCs w:val="24"/>
              </w:rPr>
              <w:t>мультимедийные</w:t>
            </w:r>
            <w:proofErr w:type="spellEnd"/>
            <w:r w:rsidRPr="000D0931">
              <w:rPr>
                <w:rFonts w:ascii="Times New Roman" w:hAnsi="Times New Roman"/>
                <w:sz w:val="24"/>
                <w:szCs w:val="24"/>
              </w:rPr>
              <w:t xml:space="preserve"> учебники, пособия на DVD-дисках. Презентации.</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lastRenderedPageBreak/>
              <w:t>Иллюстрации настенные: Круговорот кислорода, Общая схема круговорота воды, Круговорот азота, Круговорот фосфора, Круговорот серы.</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Модели демонстрационные:</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сырье для цветной металлургии, сырье для черной металлургии, сырье для химической промышленности,</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минералы и горные породы, металлы и сплавы, </w:t>
            </w:r>
            <w:proofErr w:type="gramStart"/>
            <w:r w:rsidRPr="000D0931">
              <w:rPr>
                <w:rFonts w:ascii="Times New Roman" w:hAnsi="Times New Roman"/>
                <w:sz w:val="24"/>
                <w:szCs w:val="24"/>
              </w:rPr>
              <w:t>стекло</w:t>
            </w:r>
            <w:proofErr w:type="gramEnd"/>
            <w:r w:rsidRPr="000D0931">
              <w:rPr>
                <w:rFonts w:ascii="Times New Roman" w:hAnsi="Times New Roman"/>
                <w:sz w:val="24"/>
                <w:szCs w:val="24"/>
              </w:rPr>
              <w:t xml:space="preserve"> и изделия из стекла</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Набор удобрений</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Учебные приборы: </w:t>
            </w:r>
            <w:proofErr w:type="spellStart"/>
            <w:r w:rsidRPr="000D0931">
              <w:rPr>
                <w:rFonts w:ascii="Times New Roman" w:hAnsi="Times New Roman"/>
                <w:sz w:val="24"/>
                <w:szCs w:val="24"/>
              </w:rPr>
              <w:t>рН-метр</w:t>
            </w:r>
            <w:proofErr w:type="spellEnd"/>
            <w:r w:rsidRPr="000D0931">
              <w:rPr>
                <w:rFonts w:ascii="Times New Roman" w:hAnsi="Times New Roman"/>
                <w:sz w:val="24"/>
                <w:szCs w:val="24"/>
              </w:rPr>
              <w:t xml:space="preserve">, рефрактометр, </w:t>
            </w:r>
            <w:proofErr w:type="spellStart"/>
            <w:r w:rsidRPr="000D0931">
              <w:rPr>
                <w:rFonts w:ascii="Times New Roman" w:hAnsi="Times New Roman"/>
                <w:sz w:val="24"/>
                <w:szCs w:val="24"/>
              </w:rPr>
              <w:t>фотоэлектроколориметр</w:t>
            </w:r>
            <w:proofErr w:type="spellEnd"/>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Весы: технические, торсионные, электронные, аналитические. Сушильный шкаф. Секундомеры.</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Спиртовки. </w:t>
            </w:r>
            <w:proofErr w:type="gramStart"/>
            <w:r w:rsidRPr="000D0931">
              <w:rPr>
                <w:rFonts w:ascii="Times New Roman" w:hAnsi="Times New Roman"/>
                <w:sz w:val="24"/>
                <w:szCs w:val="24"/>
              </w:rPr>
              <w:t>Лабораторная посуда: пробирки, колбы, мензурки, бюретки, холодильники для охлаждения и конденсации паров и собирания конденсата, чашки Петри, воронки, пипетки, фарфоровые тигли, стеклянные бюксы, мерные цилиндры.</w:t>
            </w:r>
            <w:proofErr w:type="gramEnd"/>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Технические средства обучения:</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Компьютер, </w:t>
            </w:r>
            <w:proofErr w:type="spellStart"/>
            <w:r w:rsidRPr="000D0931">
              <w:rPr>
                <w:rFonts w:ascii="Times New Roman" w:hAnsi="Times New Roman"/>
                <w:sz w:val="24"/>
                <w:szCs w:val="24"/>
              </w:rPr>
              <w:t>мультимедийный</w:t>
            </w:r>
            <w:proofErr w:type="spellEnd"/>
            <w:r w:rsidRPr="000D0931">
              <w:rPr>
                <w:rFonts w:ascii="Times New Roman" w:hAnsi="Times New Roman"/>
                <w:sz w:val="24"/>
                <w:szCs w:val="24"/>
              </w:rPr>
              <w:t xml:space="preserve"> проектор</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ind w:right="567"/>
              <w:rPr>
                <w:rFonts w:ascii="Times New Roman" w:hAnsi="Times New Roman"/>
                <w:sz w:val="24"/>
                <w:szCs w:val="24"/>
              </w:rPr>
            </w:pPr>
            <w:r w:rsidRPr="000D0931">
              <w:rPr>
                <w:rFonts w:ascii="Times New Roman" w:hAnsi="Times New Roman"/>
                <w:sz w:val="24"/>
                <w:szCs w:val="24"/>
              </w:rPr>
              <w:t>Микробиологии, санитарии и гигиены</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309</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50,2</w:t>
            </w:r>
          </w:p>
        </w:tc>
        <w:tc>
          <w:tcPr>
            <w:tcW w:w="8222" w:type="dxa"/>
            <w:tcBorders>
              <w:top w:val="single" w:sz="4" w:space="0" w:color="auto"/>
              <w:bottom w:val="single" w:sz="4" w:space="0" w:color="auto"/>
            </w:tcBorders>
            <w:vAlign w:val="center"/>
          </w:tcPr>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Раздаточный материал: устройство микроскопа, общеупотребительные основные среды, строение плесневых грибов, методы стерилизации лабораторной посуды, инструментов, питательных сред, тестовые задания по дисциплинам.</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Электронные образовательные ресурсы (часто называемые образовательные мультимедиа </w:t>
            </w:r>
            <w:proofErr w:type="spellStart"/>
            <w:r w:rsidRPr="000D0931">
              <w:rPr>
                <w:rFonts w:ascii="Times New Roman" w:hAnsi="Times New Roman"/>
                <w:sz w:val="24"/>
                <w:szCs w:val="24"/>
              </w:rPr>
              <w:t>мультимедийные</w:t>
            </w:r>
            <w:proofErr w:type="spellEnd"/>
            <w:r w:rsidRPr="000D0931">
              <w:rPr>
                <w:rFonts w:ascii="Times New Roman" w:hAnsi="Times New Roman"/>
                <w:sz w:val="24"/>
                <w:szCs w:val="24"/>
              </w:rPr>
              <w:t xml:space="preserve"> учебники, сетевые образовательные ресурсы, </w:t>
            </w:r>
            <w:proofErr w:type="spellStart"/>
            <w:r w:rsidRPr="000D0931">
              <w:rPr>
                <w:rFonts w:ascii="Times New Roman" w:hAnsi="Times New Roman"/>
                <w:sz w:val="24"/>
                <w:szCs w:val="24"/>
              </w:rPr>
              <w:t>мультимедийные</w:t>
            </w:r>
            <w:proofErr w:type="spellEnd"/>
            <w:r w:rsidRPr="000D0931">
              <w:rPr>
                <w:rFonts w:ascii="Times New Roman" w:hAnsi="Times New Roman"/>
                <w:sz w:val="24"/>
                <w:szCs w:val="24"/>
              </w:rPr>
              <w:t xml:space="preserve"> универсальные энциклопедии и т.п.).</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Видеофильмы учебные на цифровом носителе: </w:t>
            </w:r>
            <w:proofErr w:type="gramStart"/>
            <w:r w:rsidRPr="000D0931">
              <w:rPr>
                <w:rFonts w:ascii="Times New Roman" w:hAnsi="Times New Roman"/>
                <w:sz w:val="24"/>
                <w:szCs w:val="24"/>
              </w:rPr>
              <w:t>Введение в микробиологию (вселенная микробов; единство живых организмов; защитная система организма; микробная экология; лабораторные исследования; микробный контроль; микробы и болезни; микробы и высшие организмы; обмен веществ; эволюция микробов; как передаются гены?).</w:t>
            </w:r>
            <w:proofErr w:type="gramEnd"/>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Видеофильм: Невидимая власть микробов.</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Иллюстрации настенные: Болезни плодов и овощей.</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Плакаты по разделам: Частная микробиология, Серологические реакции.</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Стенды: Методы окраски бактериальных препаратов.</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Микропрепараты и музейные штаммы микроорганизмов (плесневые грибы, </w:t>
            </w:r>
            <w:r w:rsidRPr="000D0931">
              <w:rPr>
                <w:rFonts w:ascii="Times New Roman" w:hAnsi="Times New Roman"/>
                <w:sz w:val="24"/>
                <w:szCs w:val="24"/>
              </w:rPr>
              <w:lastRenderedPageBreak/>
              <w:t>дрожжи, кокки, палочки, сальмонеллы).</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 xml:space="preserve">Биопрепараты для профилактики, диагностики и лечения инфекционных болезней (вакцины, иммунные сыворотки, антигены, аллергены). </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Микроскопы, в том числе микроскоп с цифровой камерой и компьютерным подключением, аппарат Кротова, ламинарный бокс, термостаты для культивирования микроорганизмов, дистиллятор, суховоздушный и паровоздушный стерилизаторы, центрифуга, водяная баня, прибор для иммуноферментного анализа.</w:t>
            </w:r>
          </w:p>
          <w:p w:rsidR="00E45602" w:rsidRPr="000D0931" w:rsidRDefault="00E45602" w:rsidP="00CA24C6">
            <w:pPr>
              <w:jc w:val="both"/>
              <w:rPr>
                <w:rFonts w:ascii="Times New Roman" w:hAnsi="Times New Roman"/>
                <w:sz w:val="24"/>
                <w:szCs w:val="24"/>
              </w:rPr>
            </w:pPr>
            <w:r w:rsidRPr="000D0931">
              <w:rPr>
                <w:rFonts w:ascii="Times New Roman" w:hAnsi="Times New Roman"/>
                <w:sz w:val="24"/>
                <w:szCs w:val="24"/>
              </w:rPr>
              <w:t>Лабораторная посуда и инструменты, питательные среды для культивирования микроорганизмов, наборы реактивов, красок для окрашивания микроорганизмов и микробиологические принадлежности для проведения исследований.</w:t>
            </w:r>
          </w:p>
        </w:tc>
      </w:tr>
    </w:tbl>
    <w:p w:rsidR="00555D1C" w:rsidRPr="000D0931" w:rsidRDefault="00555D1C">
      <w:pPr>
        <w:rPr>
          <w:rFonts w:ascii="Times New Roman" w:hAnsi="Times New Roman" w:cs="Times New Roman"/>
          <w:sz w:val="24"/>
          <w:szCs w:val="24"/>
        </w:rPr>
      </w:pPr>
    </w:p>
    <w:p w:rsidR="006858C4" w:rsidRPr="000D0931" w:rsidRDefault="006858C4" w:rsidP="006858C4">
      <w:pPr>
        <w:autoSpaceDE w:val="0"/>
        <w:autoSpaceDN w:val="0"/>
        <w:adjustRightInd w:val="0"/>
        <w:spacing w:after="0" w:line="240" w:lineRule="auto"/>
        <w:jc w:val="center"/>
        <w:rPr>
          <w:rFonts w:ascii="Times New Roman" w:hAnsi="Times New Roman" w:cs="Times New Roman"/>
          <w:b/>
          <w:sz w:val="24"/>
          <w:szCs w:val="24"/>
        </w:rPr>
      </w:pPr>
      <w:r w:rsidRPr="000D0931">
        <w:rPr>
          <w:rFonts w:ascii="Times New Roman" w:hAnsi="Times New Roman" w:cs="Times New Roman"/>
          <w:sz w:val="24"/>
          <w:szCs w:val="24"/>
        </w:rPr>
        <w:t xml:space="preserve">специальность </w:t>
      </w:r>
      <w:r w:rsidRPr="000D0931">
        <w:rPr>
          <w:rFonts w:ascii="Times New Roman" w:hAnsi="Times New Roman" w:cs="Times New Roman"/>
          <w:b/>
          <w:sz w:val="24"/>
          <w:szCs w:val="24"/>
        </w:rPr>
        <w:t>19.02.08 ТЕХНОЛОГИЯ МЯСА И МЯСНЫХ ПРОДУКТОВ</w:t>
      </w:r>
    </w:p>
    <w:p w:rsidR="006858C4" w:rsidRPr="000D0931" w:rsidRDefault="006858C4" w:rsidP="006858C4">
      <w:pPr>
        <w:autoSpaceDE w:val="0"/>
        <w:autoSpaceDN w:val="0"/>
        <w:adjustRightInd w:val="0"/>
        <w:spacing w:after="0" w:line="240" w:lineRule="auto"/>
        <w:jc w:val="center"/>
        <w:rPr>
          <w:rFonts w:ascii="Times New Roman" w:hAnsi="Times New Roman" w:cs="Times New Roman"/>
          <w:b/>
          <w:sz w:val="24"/>
          <w:szCs w:val="24"/>
        </w:rPr>
      </w:pPr>
    </w:p>
    <w:tbl>
      <w:tblPr>
        <w:tblStyle w:val="a5"/>
        <w:tblW w:w="15134" w:type="dxa"/>
        <w:tblLayout w:type="fixed"/>
        <w:tblLook w:val="04A0"/>
      </w:tblPr>
      <w:tblGrid>
        <w:gridCol w:w="675"/>
        <w:gridCol w:w="3969"/>
        <w:gridCol w:w="993"/>
        <w:gridCol w:w="1275"/>
        <w:gridCol w:w="8222"/>
      </w:tblGrid>
      <w:tr w:rsidR="00E45602" w:rsidRPr="000D0931" w:rsidTr="00CA24C6">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p w:rsidR="00E45602" w:rsidRPr="000D0931" w:rsidRDefault="00E45602" w:rsidP="00CA24C6">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Наименование</w:t>
            </w:r>
          </w:p>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Площадь</w:t>
            </w:r>
          </w:p>
        </w:tc>
        <w:tc>
          <w:tcPr>
            <w:tcW w:w="8222" w:type="dxa"/>
            <w:tcBorders>
              <w:top w:val="single" w:sz="4" w:space="0" w:color="auto"/>
              <w:bottom w:val="single" w:sz="4" w:space="0" w:color="auto"/>
            </w:tcBorders>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иностранного языка </w:t>
            </w:r>
          </w:p>
          <w:p w:rsidR="00E45602" w:rsidRPr="000D0931" w:rsidRDefault="00E45602" w:rsidP="000D0931">
            <w:pPr>
              <w:autoSpaceDE w:val="0"/>
              <w:autoSpaceDN w:val="0"/>
              <w:adjustRightInd w:val="0"/>
              <w:rPr>
                <w:rFonts w:ascii="Times New Roman" w:hAnsi="Times New Roman"/>
                <w:b/>
                <w:bCs/>
                <w:sz w:val="24"/>
                <w:szCs w:val="24"/>
              </w:rPr>
            </w:pP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409</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47,1</w:t>
            </w:r>
          </w:p>
        </w:tc>
        <w:tc>
          <w:tcPr>
            <w:tcW w:w="8222" w:type="dxa"/>
            <w:tcBorders>
              <w:top w:val="single" w:sz="4" w:space="0" w:color="auto"/>
              <w:bottom w:val="single" w:sz="4" w:space="0" w:color="auto"/>
            </w:tcBorders>
            <w:vAlign w:val="center"/>
          </w:tcPr>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1.Англо-русские словари  </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2.200_</w:t>
            </w:r>
            <w:proofErr w:type="spellStart"/>
            <w:r w:rsidRPr="000D0931">
              <w:rPr>
                <w:rFonts w:ascii="Times New Roman" w:hAnsi="Times New Roman"/>
                <w:sz w:val="24"/>
                <w:szCs w:val="24"/>
                <w:lang w:val="en-US"/>
              </w:rPr>
              <w:t>dialogov</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na</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angliiskom</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na</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vse</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sluchai</w:t>
            </w:r>
            <w:proofErr w:type="spellEnd"/>
            <w:r w:rsidRPr="000D0931">
              <w:rPr>
                <w:rFonts w:ascii="Times New Roman" w:hAnsi="Times New Roman"/>
                <w:sz w:val="24"/>
                <w:szCs w:val="24"/>
              </w:rPr>
              <w:t>.</w:t>
            </w:r>
            <w:proofErr w:type="spellStart"/>
            <w:r w:rsidRPr="000D0931">
              <w:rPr>
                <w:rFonts w:ascii="Times New Roman" w:hAnsi="Times New Roman"/>
                <w:sz w:val="24"/>
                <w:szCs w:val="24"/>
                <w:lang w:val="en-US"/>
              </w:rPr>
              <w:t>pdf</w:t>
            </w:r>
            <w:proofErr w:type="spellEnd"/>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3.С.А. Матвеев Все правила английского </w:t>
            </w:r>
            <w:proofErr w:type="spellStart"/>
            <w:r w:rsidRPr="000D0931">
              <w:rPr>
                <w:rFonts w:ascii="Times New Roman" w:hAnsi="Times New Roman"/>
                <w:sz w:val="24"/>
                <w:szCs w:val="24"/>
              </w:rPr>
              <w:t>языка.pdf</w:t>
            </w:r>
            <w:proofErr w:type="spellEnd"/>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4.А.П. </w:t>
            </w:r>
            <w:proofErr w:type="gramStart"/>
            <w:r w:rsidRPr="000D0931">
              <w:rPr>
                <w:rFonts w:ascii="Times New Roman" w:hAnsi="Times New Roman"/>
                <w:sz w:val="24"/>
                <w:szCs w:val="24"/>
              </w:rPr>
              <w:t>Голубев</w:t>
            </w:r>
            <w:proofErr w:type="gramEnd"/>
            <w:r w:rsidRPr="000D0931">
              <w:rPr>
                <w:rFonts w:ascii="Times New Roman" w:hAnsi="Times New Roman"/>
                <w:sz w:val="24"/>
                <w:szCs w:val="24"/>
              </w:rPr>
              <w:t xml:space="preserve">, А.П. </w:t>
            </w:r>
            <w:proofErr w:type="spellStart"/>
            <w:r w:rsidRPr="000D0931">
              <w:rPr>
                <w:rFonts w:ascii="Times New Roman" w:hAnsi="Times New Roman"/>
                <w:sz w:val="24"/>
                <w:szCs w:val="24"/>
              </w:rPr>
              <w:t>Коржавый</w:t>
            </w:r>
            <w:proofErr w:type="spellEnd"/>
            <w:r w:rsidRPr="000D0931">
              <w:rPr>
                <w:rFonts w:ascii="Times New Roman" w:hAnsi="Times New Roman"/>
                <w:sz w:val="24"/>
                <w:szCs w:val="24"/>
              </w:rPr>
              <w:t xml:space="preserve"> И.П. Смирнова Английский язык для технических специальностей. </w:t>
            </w:r>
            <w:proofErr w:type="spellStart"/>
            <w:r w:rsidRPr="000D0931">
              <w:rPr>
                <w:rFonts w:ascii="Times New Roman" w:hAnsi="Times New Roman"/>
                <w:sz w:val="24"/>
                <w:szCs w:val="24"/>
              </w:rPr>
              <w:t>pdf</w:t>
            </w:r>
            <w:proofErr w:type="spellEnd"/>
          </w:p>
          <w:p w:rsidR="00E45602" w:rsidRPr="000D0931" w:rsidRDefault="00E45602" w:rsidP="00CA24C6">
            <w:pPr>
              <w:contextualSpacing/>
              <w:rPr>
                <w:rFonts w:ascii="Times New Roman" w:hAnsi="Times New Roman"/>
                <w:sz w:val="24"/>
                <w:szCs w:val="24"/>
              </w:rPr>
            </w:pPr>
            <w:r w:rsidRPr="000D0931">
              <w:rPr>
                <w:rFonts w:ascii="Times New Roman" w:hAnsi="Times New Roman"/>
                <w:sz w:val="24"/>
                <w:szCs w:val="24"/>
              </w:rPr>
              <w:t>5.Видеофильмы</w:t>
            </w:r>
          </w:p>
          <w:p w:rsidR="00E45602" w:rsidRPr="000D0931" w:rsidRDefault="00E45602" w:rsidP="00CA24C6">
            <w:pPr>
              <w:contextualSpacing/>
              <w:rPr>
                <w:rFonts w:ascii="Times New Roman" w:hAnsi="Times New Roman"/>
                <w:sz w:val="24"/>
                <w:szCs w:val="24"/>
              </w:rPr>
            </w:pPr>
            <w:r w:rsidRPr="000D0931">
              <w:rPr>
                <w:rFonts w:ascii="Times New Roman" w:hAnsi="Times New Roman"/>
                <w:sz w:val="24"/>
                <w:szCs w:val="24"/>
              </w:rPr>
              <w:t>6.Презентации</w:t>
            </w:r>
          </w:p>
          <w:p w:rsidR="00E45602" w:rsidRPr="000D0931" w:rsidRDefault="00E45602" w:rsidP="00CA24C6">
            <w:pPr>
              <w:contextualSpacing/>
              <w:rPr>
                <w:rFonts w:ascii="Times New Roman" w:hAnsi="Times New Roman"/>
                <w:sz w:val="24"/>
                <w:szCs w:val="24"/>
              </w:rPr>
            </w:pPr>
            <w:r w:rsidRPr="000D0931">
              <w:rPr>
                <w:rFonts w:ascii="Times New Roman" w:hAnsi="Times New Roman"/>
                <w:sz w:val="24"/>
                <w:szCs w:val="24"/>
              </w:rPr>
              <w:t xml:space="preserve">7.Стенды страноведческие </w:t>
            </w:r>
          </w:p>
          <w:p w:rsidR="00E45602" w:rsidRPr="000D0931" w:rsidRDefault="00E45602" w:rsidP="00CA24C6">
            <w:pPr>
              <w:autoSpaceDE w:val="0"/>
              <w:autoSpaceDN w:val="0"/>
              <w:adjustRightInd w:val="0"/>
              <w:contextualSpacing/>
              <w:rPr>
                <w:rFonts w:ascii="Times New Roman" w:hAnsi="Times New Roman"/>
                <w:b/>
                <w:bCs/>
                <w:sz w:val="24"/>
                <w:szCs w:val="24"/>
              </w:rPr>
            </w:pPr>
            <w:r w:rsidRPr="000D0931">
              <w:rPr>
                <w:rFonts w:ascii="Times New Roman" w:hAnsi="Times New Roman"/>
                <w:sz w:val="24"/>
                <w:szCs w:val="24"/>
              </w:rPr>
              <w:t>8.Стенды с грамматическими правилами</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Кабинет русского  языка и литературы</w:t>
            </w:r>
          </w:p>
          <w:p w:rsidR="00E45602" w:rsidRPr="000D0931" w:rsidRDefault="00E45602" w:rsidP="000D0931">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415</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vAlign w:val="center"/>
          </w:tcPr>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1.Радиоспектакль «Вишневый сад» А. П. Чехова</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2.Видеофильм М. Шолохова «Судьба человека»</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3.Серия плакатов «Синтаксис русского языка»</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4.Комплект портретов (Русские писатели XVIII – XIX вв.)</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5.Стенд «Высказывания о русском языке»</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6.Стенд «Поэты / писатели </w:t>
            </w:r>
            <w:proofErr w:type="spellStart"/>
            <w:r w:rsidRPr="000D0931">
              <w:rPr>
                <w:rFonts w:ascii="Times New Roman" w:hAnsi="Times New Roman"/>
                <w:sz w:val="24"/>
                <w:szCs w:val="24"/>
              </w:rPr>
              <w:t>ВОв</w:t>
            </w:r>
            <w:proofErr w:type="spellEnd"/>
            <w:r w:rsidRPr="000D0931">
              <w:rPr>
                <w:rFonts w:ascii="Times New Roman" w:hAnsi="Times New Roman"/>
                <w:sz w:val="24"/>
                <w:szCs w:val="24"/>
              </w:rPr>
              <w:t>»</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lastRenderedPageBreak/>
              <w:t>7.Информационный стенд</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Лаборатория химии</w:t>
            </w:r>
          </w:p>
          <w:p w:rsidR="00E45602" w:rsidRPr="000D0931" w:rsidRDefault="00E45602" w:rsidP="000D0931">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114</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47,6</w:t>
            </w:r>
          </w:p>
        </w:tc>
        <w:tc>
          <w:tcPr>
            <w:tcW w:w="8222" w:type="dxa"/>
            <w:tcBorders>
              <w:top w:val="single" w:sz="4" w:space="0" w:color="auto"/>
              <w:bottom w:val="single" w:sz="4" w:space="0" w:color="auto"/>
            </w:tcBorders>
            <w:vAlign w:val="center"/>
          </w:tcPr>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1.Рабочие тетради: </w:t>
            </w:r>
            <w:proofErr w:type="spellStart"/>
            <w:r w:rsidRPr="000D0931">
              <w:rPr>
                <w:rFonts w:ascii="Times New Roman" w:hAnsi="Times New Roman"/>
                <w:sz w:val="24"/>
                <w:szCs w:val="24"/>
              </w:rPr>
              <w:t>Алканы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Алкены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Алкины</w:t>
            </w:r>
            <w:proofErr w:type="spellEnd"/>
            <w:r w:rsidRPr="000D0931">
              <w:rPr>
                <w:rFonts w:ascii="Times New Roman" w:hAnsi="Times New Roman"/>
                <w:sz w:val="24"/>
                <w:szCs w:val="24"/>
              </w:rPr>
              <w:t>, Арены, Карбоновые кислоты, Альдегиды и кетоны, Спирты.</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2.Раздаточный материал:</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 3.Сетевые образовательные ресурсы: </w:t>
            </w:r>
            <w:proofErr w:type="spellStart"/>
            <w:r w:rsidRPr="000D0931">
              <w:rPr>
                <w:rFonts w:ascii="Times New Roman" w:hAnsi="Times New Roman"/>
                <w:sz w:val="24"/>
                <w:szCs w:val="24"/>
              </w:rPr>
              <w:t>ChemNet</w:t>
            </w:r>
            <w:proofErr w:type="spellEnd"/>
            <w:r w:rsidRPr="000D0931">
              <w:rPr>
                <w:rFonts w:ascii="Times New Roman" w:hAnsi="Times New Roman"/>
                <w:sz w:val="24"/>
                <w:szCs w:val="24"/>
              </w:rPr>
              <w:t xml:space="preserve">: электронная библиотека по химии; Химики и химия (интернет журнал); Химия и жизнь, </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4.Образовательные </w:t>
            </w:r>
            <w:proofErr w:type="spellStart"/>
            <w:r w:rsidRPr="000D0931">
              <w:rPr>
                <w:rFonts w:ascii="Times New Roman" w:hAnsi="Times New Roman"/>
                <w:sz w:val="24"/>
                <w:szCs w:val="24"/>
              </w:rPr>
              <w:t>мультимедийные</w:t>
            </w:r>
            <w:proofErr w:type="spellEnd"/>
            <w:r w:rsidRPr="000D0931">
              <w:rPr>
                <w:rFonts w:ascii="Times New Roman" w:hAnsi="Times New Roman"/>
                <w:sz w:val="24"/>
                <w:szCs w:val="24"/>
              </w:rPr>
              <w:t xml:space="preserve"> учебники, пособия на DVD-дисках.</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5.Презентации</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6.Плакаты: </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7.Иллюстрации настенные</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8.Модели демонстрационные: </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9.Учебныеприборы</w:t>
            </w:r>
            <w:proofErr w:type="gramStart"/>
            <w:r w:rsidRPr="000D0931">
              <w:rPr>
                <w:rFonts w:ascii="Times New Roman" w:hAnsi="Times New Roman"/>
                <w:sz w:val="24"/>
                <w:szCs w:val="24"/>
              </w:rPr>
              <w:t>:р</w:t>
            </w:r>
            <w:proofErr w:type="gramEnd"/>
            <w:r w:rsidRPr="000D0931">
              <w:rPr>
                <w:rFonts w:ascii="Times New Roman" w:hAnsi="Times New Roman"/>
                <w:sz w:val="24"/>
                <w:szCs w:val="24"/>
              </w:rPr>
              <w:t xml:space="preserve">Н-метр,рефрактометр, </w:t>
            </w:r>
            <w:proofErr w:type="spellStart"/>
            <w:r w:rsidRPr="000D0931">
              <w:rPr>
                <w:rFonts w:ascii="Times New Roman" w:hAnsi="Times New Roman"/>
                <w:sz w:val="24"/>
                <w:szCs w:val="24"/>
              </w:rPr>
              <w:t>фотоэлектроколориметр</w:t>
            </w:r>
            <w:proofErr w:type="spellEnd"/>
            <w:r w:rsidRPr="000D0931">
              <w:rPr>
                <w:rFonts w:ascii="Times New Roman" w:hAnsi="Times New Roman"/>
                <w:sz w:val="24"/>
                <w:szCs w:val="24"/>
              </w:rPr>
              <w:t>, весы: технические, торсионные, электронные, аналитические, сушильный шкаф, секундомер, спиртовки.</w:t>
            </w:r>
          </w:p>
          <w:p w:rsidR="00E45602" w:rsidRPr="000D0931" w:rsidRDefault="00E45602" w:rsidP="00CA24C6">
            <w:pPr>
              <w:contextualSpacing/>
              <w:jc w:val="both"/>
              <w:rPr>
                <w:rFonts w:ascii="Times New Roman" w:hAnsi="Times New Roman"/>
                <w:sz w:val="24"/>
                <w:szCs w:val="24"/>
              </w:rPr>
            </w:pPr>
            <w:proofErr w:type="gramStart"/>
            <w:r w:rsidRPr="000D0931">
              <w:rPr>
                <w:rFonts w:ascii="Times New Roman" w:hAnsi="Times New Roman"/>
                <w:sz w:val="24"/>
                <w:szCs w:val="24"/>
              </w:rPr>
              <w:t>10.Лабораторная посуда: пробирки, колбы, мензурки, бюретки, холодильники для охлаждения и конденсации паров и собирания конденсата, чашки Петри, воронки, пипетки, мерные цилиндры, фарфоровые тигли, стеклянные бюксы.</w:t>
            </w:r>
            <w:proofErr w:type="gramEnd"/>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11.Компьютер, </w:t>
            </w:r>
            <w:proofErr w:type="spellStart"/>
            <w:r w:rsidRPr="000D0931">
              <w:rPr>
                <w:rFonts w:ascii="Times New Roman" w:hAnsi="Times New Roman"/>
                <w:sz w:val="24"/>
                <w:szCs w:val="24"/>
              </w:rPr>
              <w:t>мультимедийный</w:t>
            </w:r>
            <w:proofErr w:type="spellEnd"/>
            <w:r w:rsidRPr="000D0931">
              <w:rPr>
                <w:rFonts w:ascii="Times New Roman" w:hAnsi="Times New Roman"/>
                <w:sz w:val="24"/>
                <w:szCs w:val="24"/>
              </w:rPr>
              <w:t xml:space="preserve"> проектор</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Лаборатория микробиологии, санитарии и гигиены</w:t>
            </w:r>
          </w:p>
          <w:p w:rsidR="00E45602" w:rsidRPr="000D0931" w:rsidRDefault="00E45602" w:rsidP="000D0931">
            <w:pPr>
              <w:autoSpaceDE w:val="0"/>
              <w:autoSpaceDN w:val="0"/>
              <w:adjustRightInd w:val="0"/>
              <w:rPr>
                <w:rFonts w:ascii="Times New Roman" w:hAnsi="Times New Roman"/>
                <w:sz w:val="24"/>
                <w:szCs w:val="24"/>
              </w:rPr>
            </w:pP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309</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50,2</w:t>
            </w:r>
          </w:p>
        </w:tc>
        <w:tc>
          <w:tcPr>
            <w:tcW w:w="8222" w:type="dxa"/>
            <w:tcBorders>
              <w:top w:val="single" w:sz="4" w:space="0" w:color="auto"/>
              <w:bottom w:val="single" w:sz="4" w:space="0" w:color="auto"/>
            </w:tcBorders>
            <w:vAlign w:val="center"/>
          </w:tcPr>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Оборудование: шкаф для хранения микроскопов, столы для студентов оборудованы лабораторным оборудованием:  наборами с красящими растворами, спиртовками, банками с </w:t>
            </w:r>
            <w:proofErr w:type="spellStart"/>
            <w:r w:rsidRPr="000D0931">
              <w:rPr>
                <w:rFonts w:ascii="Times New Roman" w:hAnsi="Times New Roman"/>
                <w:sz w:val="24"/>
                <w:szCs w:val="24"/>
              </w:rPr>
              <w:t>дез</w:t>
            </w:r>
            <w:proofErr w:type="spellEnd"/>
            <w:r w:rsidRPr="000D0931">
              <w:rPr>
                <w:rFonts w:ascii="Times New Roman" w:hAnsi="Times New Roman"/>
                <w:sz w:val="24"/>
                <w:szCs w:val="24"/>
              </w:rPr>
              <w:t>. раствором,  флаконами с дистиллированной водой, кюветы с мостиками. Бытовые, электрические холодильники,  центрифуга модели «</w:t>
            </w:r>
            <w:proofErr w:type="spellStart"/>
            <w:r w:rsidRPr="000D0931">
              <w:rPr>
                <w:rFonts w:ascii="Times New Roman" w:hAnsi="Times New Roman"/>
                <w:sz w:val="24"/>
                <w:szCs w:val="24"/>
              </w:rPr>
              <w:t>Синар</w:t>
            </w:r>
            <w:proofErr w:type="spellEnd"/>
            <w:r w:rsidRPr="000D0931">
              <w:rPr>
                <w:rFonts w:ascii="Times New Roman" w:hAnsi="Times New Roman"/>
                <w:sz w:val="24"/>
                <w:szCs w:val="24"/>
              </w:rPr>
              <w:t>» типа КШ 240, микроскопы МБИ-6 и микроскопы для студентов, ПК и множительная техника. В боксе: термостат – 2, аппарат Коха.</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0D0931">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Лаборатория  физики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419</w:t>
            </w:r>
          </w:p>
        </w:tc>
        <w:tc>
          <w:tcPr>
            <w:tcW w:w="1275" w:type="dxa"/>
            <w:tcBorders>
              <w:top w:val="single" w:sz="4" w:space="0" w:color="auto"/>
              <w:left w:val="single" w:sz="4" w:space="0" w:color="auto"/>
              <w:bottom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vAlign w:val="center"/>
          </w:tcPr>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1.Физика. Форма доступа: ru.wikipedia.org, Физика. Форма доступа: </w:t>
            </w:r>
            <w:hyperlink r:id="rId6" w:history="1">
              <w:r w:rsidRPr="000D0931">
                <w:rPr>
                  <w:rStyle w:val="a4"/>
                  <w:rFonts w:ascii="Times New Roman" w:hAnsi="Times New Roman"/>
                  <w:sz w:val="24"/>
                  <w:szCs w:val="24"/>
                </w:rPr>
                <w:t>www.interneturok/ru</w:t>
              </w:r>
            </w:hyperlink>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2.Слайды</w:t>
            </w:r>
            <w:proofErr w:type="gramStart"/>
            <w:r w:rsidRPr="000D0931">
              <w:rPr>
                <w:rFonts w:ascii="Times New Roman" w:hAnsi="Times New Roman"/>
                <w:sz w:val="24"/>
                <w:szCs w:val="24"/>
              </w:rPr>
              <w:t>.</w:t>
            </w:r>
            <w:proofErr w:type="gramEnd"/>
            <w:r w:rsidRPr="000D0931">
              <w:rPr>
                <w:rFonts w:ascii="Times New Roman" w:hAnsi="Times New Roman"/>
                <w:sz w:val="24"/>
                <w:szCs w:val="24"/>
              </w:rPr>
              <w:t xml:space="preserve"> (</w:t>
            </w:r>
            <w:proofErr w:type="gramStart"/>
            <w:r w:rsidRPr="000D0931">
              <w:rPr>
                <w:rFonts w:ascii="Times New Roman" w:hAnsi="Times New Roman"/>
                <w:sz w:val="24"/>
                <w:szCs w:val="24"/>
              </w:rPr>
              <w:t>к</w:t>
            </w:r>
            <w:proofErr w:type="gramEnd"/>
            <w:r w:rsidRPr="000D0931">
              <w:rPr>
                <w:rFonts w:ascii="Times New Roman" w:hAnsi="Times New Roman"/>
                <w:sz w:val="24"/>
                <w:szCs w:val="24"/>
              </w:rPr>
              <w:t>омплект слайдов по всем темам)</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3.Видеофильмы  демонстрационных опытов по всем разделам.</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4.Презентации по основным темам.</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5.Демонстрационные плакаты по основным темам.</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6.Таблицы:  основных физических единиц системы СИ, Менделеева, </w:t>
            </w:r>
            <w:r w:rsidRPr="000D0931">
              <w:rPr>
                <w:rFonts w:ascii="Times New Roman" w:hAnsi="Times New Roman"/>
                <w:sz w:val="24"/>
                <w:szCs w:val="24"/>
              </w:rPr>
              <w:lastRenderedPageBreak/>
              <w:t>основных констант, дольных и кратных приставок.</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7.Плакаты по строению курса физики и методам его изучения.</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8.Модели:  </w:t>
            </w:r>
            <w:proofErr w:type="spellStart"/>
            <w:r w:rsidRPr="000D0931">
              <w:rPr>
                <w:rFonts w:ascii="Times New Roman" w:hAnsi="Times New Roman"/>
                <w:sz w:val="24"/>
                <w:szCs w:val="24"/>
              </w:rPr>
              <w:t>электрогенератора</w:t>
            </w:r>
            <w:proofErr w:type="gramStart"/>
            <w:r w:rsidRPr="000D0931">
              <w:rPr>
                <w:rFonts w:ascii="Times New Roman" w:hAnsi="Times New Roman"/>
                <w:sz w:val="24"/>
                <w:szCs w:val="24"/>
              </w:rPr>
              <w:t>,к</w:t>
            </w:r>
            <w:proofErr w:type="gramEnd"/>
            <w:r w:rsidRPr="000D0931">
              <w:rPr>
                <w:rFonts w:ascii="Times New Roman" w:hAnsi="Times New Roman"/>
                <w:sz w:val="24"/>
                <w:szCs w:val="24"/>
              </w:rPr>
              <w:t>ристаллических</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решеток,конденсатора,электромагнитной</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волны,математического</w:t>
            </w:r>
            <w:proofErr w:type="spellEnd"/>
            <w:r w:rsidRPr="000D0931">
              <w:rPr>
                <w:rFonts w:ascii="Times New Roman" w:hAnsi="Times New Roman"/>
                <w:sz w:val="24"/>
                <w:szCs w:val="24"/>
              </w:rPr>
              <w:t xml:space="preserve"> и пружинного маятников, электрических </w:t>
            </w:r>
            <w:proofErr w:type="spellStart"/>
            <w:r w:rsidRPr="000D0931">
              <w:rPr>
                <w:rFonts w:ascii="Times New Roman" w:hAnsi="Times New Roman"/>
                <w:sz w:val="24"/>
                <w:szCs w:val="24"/>
              </w:rPr>
              <w:t>цепей,трансформатора</w:t>
            </w:r>
            <w:proofErr w:type="spellEnd"/>
            <w:r w:rsidRPr="000D0931">
              <w:rPr>
                <w:rFonts w:ascii="Times New Roman" w:hAnsi="Times New Roman"/>
                <w:sz w:val="24"/>
                <w:szCs w:val="24"/>
              </w:rPr>
              <w:t>, демонстрации ускоренного движения, демонстрации  закона вращательного движения, демонстрации законов геометрической оптики,</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 xml:space="preserve">9.Установка для:  демонстрации законов волновой оптики, демонстрации законов электролиза, демонстрации броуновского </w:t>
            </w:r>
            <w:proofErr w:type="spellStart"/>
            <w:r w:rsidRPr="000D0931">
              <w:rPr>
                <w:rFonts w:ascii="Times New Roman" w:hAnsi="Times New Roman"/>
                <w:sz w:val="24"/>
                <w:szCs w:val="24"/>
              </w:rPr>
              <w:t>движения</w:t>
            </w:r>
            <w:proofErr w:type="gramStart"/>
            <w:r w:rsidRPr="000D0931">
              <w:rPr>
                <w:rFonts w:ascii="Times New Roman" w:hAnsi="Times New Roman"/>
                <w:sz w:val="24"/>
                <w:szCs w:val="24"/>
              </w:rPr>
              <w:t>,д</w:t>
            </w:r>
            <w:proofErr w:type="gramEnd"/>
            <w:r w:rsidRPr="000D0931">
              <w:rPr>
                <w:rFonts w:ascii="Times New Roman" w:hAnsi="Times New Roman"/>
                <w:sz w:val="24"/>
                <w:szCs w:val="24"/>
              </w:rPr>
              <w:t>емонстрации</w:t>
            </w:r>
            <w:proofErr w:type="spellEnd"/>
            <w:r w:rsidRPr="000D0931">
              <w:rPr>
                <w:rFonts w:ascii="Times New Roman" w:hAnsi="Times New Roman"/>
                <w:sz w:val="24"/>
                <w:szCs w:val="24"/>
              </w:rPr>
              <w:t xml:space="preserve"> законов идеального </w:t>
            </w:r>
            <w:proofErr w:type="spellStart"/>
            <w:r w:rsidRPr="000D0931">
              <w:rPr>
                <w:rFonts w:ascii="Times New Roman" w:hAnsi="Times New Roman"/>
                <w:sz w:val="24"/>
                <w:szCs w:val="24"/>
              </w:rPr>
              <w:t>газа,демонстрации</w:t>
            </w:r>
            <w:proofErr w:type="spellEnd"/>
            <w:r w:rsidRPr="000D0931">
              <w:rPr>
                <w:rFonts w:ascii="Times New Roman" w:hAnsi="Times New Roman"/>
                <w:sz w:val="24"/>
                <w:szCs w:val="24"/>
              </w:rPr>
              <w:t xml:space="preserve"> закона </w:t>
            </w:r>
            <w:proofErr w:type="spellStart"/>
            <w:r w:rsidRPr="000D0931">
              <w:rPr>
                <w:rFonts w:ascii="Times New Roman" w:hAnsi="Times New Roman"/>
                <w:sz w:val="24"/>
                <w:szCs w:val="24"/>
              </w:rPr>
              <w:t>Гука,демонстрации</w:t>
            </w:r>
            <w:proofErr w:type="spellEnd"/>
            <w:r w:rsidRPr="000D0931">
              <w:rPr>
                <w:rFonts w:ascii="Times New Roman" w:hAnsi="Times New Roman"/>
                <w:sz w:val="24"/>
                <w:szCs w:val="24"/>
              </w:rPr>
              <w:t xml:space="preserve"> распространения механических волн, демонстрации законов электростатики, демонстрации закона Ампера, демонстрации силовых линий электрического и магнитного полей.</w:t>
            </w:r>
          </w:p>
          <w:p w:rsidR="00E45602" w:rsidRPr="000D0931" w:rsidRDefault="00E45602" w:rsidP="00CA24C6">
            <w:pPr>
              <w:contextualSpacing/>
              <w:jc w:val="both"/>
              <w:rPr>
                <w:rFonts w:ascii="Times New Roman" w:hAnsi="Times New Roman"/>
                <w:sz w:val="24"/>
                <w:szCs w:val="24"/>
              </w:rPr>
            </w:pPr>
            <w:r w:rsidRPr="000D0931">
              <w:rPr>
                <w:rFonts w:ascii="Times New Roman" w:hAnsi="Times New Roman"/>
                <w:sz w:val="24"/>
                <w:szCs w:val="24"/>
              </w:rPr>
              <w:t>10.Модель строения Солнечной системы.</w:t>
            </w:r>
          </w:p>
          <w:p w:rsidR="00E45602" w:rsidRPr="000D0931" w:rsidRDefault="00E45602" w:rsidP="00CA24C6">
            <w:pPr>
              <w:contextualSpacing/>
              <w:jc w:val="both"/>
              <w:rPr>
                <w:rFonts w:ascii="Times New Roman" w:hAnsi="Times New Roman"/>
                <w:sz w:val="24"/>
                <w:szCs w:val="24"/>
              </w:rPr>
            </w:pPr>
            <w:proofErr w:type="gramStart"/>
            <w:r w:rsidRPr="000D0931">
              <w:rPr>
                <w:rFonts w:ascii="Times New Roman" w:hAnsi="Times New Roman"/>
                <w:sz w:val="24"/>
                <w:szCs w:val="24"/>
              </w:rPr>
              <w:t xml:space="preserve">11.Комплекты оборудования для проведения лабораторных работ: динамометры, штативы, лабораторные весы с разновесами, </w:t>
            </w:r>
            <w:proofErr w:type="spellStart"/>
            <w:r w:rsidRPr="000D0931">
              <w:rPr>
                <w:rFonts w:ascii="Times New Roman" w:hAnsi="Times New Roman"/>
                <w:sz w:val="24"/>
                <w:szCs w:val="24"/>
              </w:rPr>
              <w:t>электрофорная</w:t>
            </w:r>
            <w:proofErr w:type="spellEnd"/>
            <w:r w:rsidRPr="000D0931">
              <w:rPr>
                <w:rFonts w:ascii="Times New Roman" w:hAnsi="Times New Roman"/>
                <w:sz w:val="24"/>
                <w:szCs w:val="24"/>
              </w:rPr>
              <w:t xml:space="preserve"> машина, термометры, постоянные магниты, психрометры, спектроскоп, поляриметр, гальванометры, амперметры, вольтметры, блоки питания, барометр, секундомеры, штангенциркуль.</w:t>
            </w:r>
            <w:proofErr w:type="gramEnd"/>
          </w:p>
        </w:tc>
      </w:tr>
    </w:tbl>
    <w:p w:rsidR="00E45602" w:rsidRPr="000D0931" w:rsidRDefault="00E45602" w:rsidP="006858C4">
      <w:pPr>
        <w:autoSpaceDE w:val="0"/>
        <w:autoSpaceDN w:val="0"/>
        <w:adjustRightInd w:val="0"/>
        <w:spacing w:after="0" w:line="240" w:lineRule="auto"/>
        <w:jc w:val="center"/>
        <w:rPr>
          <w:rFonts w:ascii="Times New Roman" w:hAnsi="Times New Roman" w:cs="Times New Roman"/>
          <w:b/>
          <w:sz w:val="24"/>
          <w:szCs w:val="24"/>
        </w:rPr>
      </w:pPr>
    </w:p>
    <w:p w:rsidR="006858C4" w:rsidRPr="000D0931" w:rsidRDefault="006858C4" w:rsidP="006858C4">
      <w:pPr>
        <w:autoSpaceDE w:val="0"/>
        <w:autoSpaceDN w:val="0"/>
        <w:adjustRightInd w:val="0"/>
        <w:spacing w:after="0" w:line="240" w:lineRule="auto"/>
        <w:jc w:val="center"/>
        <w:rPr>
          <w:rFonts w:ascii="Times New Roman" w:hAnsi="Times New Roman" w:cs="Times New Roman"/>
          <w:b/>
          <w:sz w:val="24"/>
          <w:szCs w:val="24"/>
        </w:rPr>
      </w:pPr>
    </w:p>
    <w:p w:rsidR="00BD140A" w:rsidRPr="000D0931" w:rsidRDefault="00BD140A" w:rsidP="00BD140A">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r w:rsidRPr="000D0931">
        <w:rPr>
          <w:rFonts w:ascii="Times New Roman" w:eastAsia="Calibri" w:hAnsi="Times New Roman" w:cs="Times New Roman"/>
          <w:color w:val="000000"/>
          <w:sz w:val="24"/>
          <w:szCs w:val="24"/>
        </w:rPr>
        <w:t xml:space="preserve">Специальность </w:t>
      </w:r>
      <w:r w:rsidRPr="000D0931">
        <w:rPr>
          <w:rFonts w:ascii="Times New Roman" w:eastAsia="Calibri" w:hAnsi="Times New Roman" w:cs="Times New Roman"/>
          <w:b/>
          <w:color w:val="000000"/>
          <w:sz w:val="24"/>
          <w:szCs w:val="24"/>
          <w:u w:val="single"/>
        </w:rPr>
        <w:t xml:space="preserve">38.02.05  </w:t>
      </w:r>
      <w:r w:rsidR="000D0931" w:rsidRPr="000D0931">
        <w:rPr>
          <w:rFonts w:ascii="Times New Roman" w:eastAsia="Calibri" w:hAnsi="Times New Roman" w:cs="Times New Roman"/>
          <w:b/>
          <w:color w:val="000000"/>
          <w:sz w:val="24"/>
          <w:szCs w:val="24"/>
          <w:u w:val="single"/>
        </w:rPr>
        <w:t>ТОВАРОВЕДЕНИЕ И ЭКСПЕРТИЗА КАЧЕСТВА ПОТРЕБИТЕЛЬСКИХ ТОВАРОВ</w:t>
      </w:r>
    </w:p>
    <w:p w:rsidR="00E45602" w:rsidRPr="000D0931" w:rsidRDefault="00E45602" w:rsidP="00BD140A">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tbl>
      <w:tblPr>
        <w:tblStyle w:val="a5"/>
        <w:tblW w:w="15134" w:type="dxa"/>
        <w:tblLayout w:type="fixed"/>
        <w:tblLook w:val="04A0"/>
      </w:tblPr>
      <w:tblGrid>
        <w:gridCol w:w="675"/>
        <w:gridCol w:w="3969"/>
        <w:gridCol w:w="993"/>
        <w:gridCol w:w="1275"/>
        <w:gridCol w:w="8222"/>
      </w:tblGrid>
      <w:tr w:rsidR="00E45602" w:rsidRPr="000D0931" w:rsidTr="00CA24C6">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p w:rsidR="00E45602" w:rsidRPr="000D0931" w:rsidRDefault="00E45602" w:rsidP="00CA24C6">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Наименование</w:t>
            </w:r>
          </w:p>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Площадь</w:t>
            </w:r>
          </w:p>
        </w:tc>
        <w:tc>
          <w:tcPr>
            <w:tcW w:w="8222" w:type="dxa"/>
            <w:tcBorders>
              <w:top w:val="single" w:sz="4" w:space="0" w:color="auto"/>
              <w:bottom w:val="single" w:sz="4" w:space="0" w:color="auto"/>
            </w:tcBorders>
          </w:tcPr>
          <w:p w:rsidR="00E45602" w:rsidRPr="000D0931" w:rsidRDefault="00E45602" w:rsidP="00CA24C6">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E45602">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5278F9">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русского языка и литературы  </w:t>
            </w:r>
          </w:p>
        </w:tc>
        <w:tc>
          <w:tcPr>
            <w:tcW w:w="993" w:type="dxa"/>
            <w:tcBorders>
              <w:top w:val="single" w:sz="4" w:space="0" w:color="auto"/>
              <w:bottom w:val="single" w:sz="4" w:space="0" w:color="auto"/>
              <w:right w:val="single" w:sz="4" w:space="0" w:color="auto"/>
            </w:tcBorders>
          </w:tcPr>
          <w:p w:rsidR="00E45602" w:rsidRPr="000D0931" w:rsidRDefault="00E45602" w:rsidP="000D0931">
            <w:pPr>
              <w:jc w:val="center"/>
              <w:rPr>
                <w:rFonts w:ascii="Times New Roman" w:hAnsi="Times New Roman"/>
                <w:sz w:val="24"/>
                <w:szCs w:val="24"/>
              </w:rPr>
            </w:pPr>
            <w:r w:rsidRPr="000D0931">
              <w:rPr>
                <w:rFonts w:ascii="Times New Roman" w:hAnsi="Times New Roman"/>
                <w:sz w:val="24"/>
                <w:szCs w:val="24"/>
              </w:rPr>
              <w:t>415</w:t>
            </w:r>
          </w:p>
        </w:tc>
        <w:tc>
          <w:tcPr>
            <w:tcW w:w="1275" w:type="dxa"/>
            <w:tcBorders>
              <w:top w:val="single" w:sz="4" w:space="0" w:color="auto"/>
              <w:left w:val="single" w:sz="4" w:space="0" w:color="auto"/>
              <w:bottom w:val="single" w:sz="4" w:space="0" w:color="auto"/>
            </w:tcBorders>
          </w:tcPr>
          <w:p w:rsidR="00E45602" w:rsidRPr="000D0931" w:rsidRDefault="005278F9"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Borders>
              <w:top w:val="single" w:sz="4" w:space="0" w:color="auto"/>
              <w:bottom w:val="single" w:sz="4" w:space="0" w:color="auto"/>
            </w:tcBorders>
          </w:tcPr>
          <w:p w:rsidR="00E45602" w:rsidRPr="000D0931" w:rsidRDefault="00E45602" w:rsidP="00E45602">
            <w:pPr>
              <w:autoSpaceDE w:val="0"/>
              <w:autoSpaceDN w:val="0"/>
              <w:adjustRightInd w:val="0"/>
              <w:rPr>
                <w:rFonts w:ascii="Times New Roman" w:hAnsi="Times New Roman"/>
                <w:b/>
                <w:bCs/>
                <w:sz w:val="24"/>
                <w:szCs w:val="24"/>
              </w:rPr>
            </w:pPr>
            <w:r w:rsidRPr="000D0931">
              <w:rPr>
                <w:rFonts w:ascii="Times New Roman" w:hAnsi="Times New Roman"/>
                <w:sz w:val="24"/>
                <w:szCs w:val="24"/>
              </w:rPr>
              <w:t>Учебные пособия, схемы, таблицы, первоисточники, раздаточный материал</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E45602">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5278F9">
            <w:pPr>
              <w:autoSpaceDE w:val="0"/>
              <w:autoSpaceDN w:val="0"/>
              <w:adjustRightInd w:val="0"/>
              <w:rPr>
                <w:rFonts w:ascii="Times New Roman" w:hAnsi="Times New Roman"/>
                <w:b/>
                <w:bCs/>
                <w:sz w:val="24"/>
                <w:szCs w:val="24"/>
              </w:rPr>
            </w:pPr>
            <w:r w:rsidRPr="000D0931">
              <w:rPr>
                <w:rFonts w:ascii="Times New Roman" w:hAnsi="Times New Roman"/>
                <w:sz w:val="24"/>
                <w:szCs w:val="24"/>
              </w:rPr>
              <w:t xml:space="preserve">Кабинет иностранного языка </w:t>
            </w:r>
          </w:p>
        </w:tc>
        <w:tc>
          <w:tcPr>
            <w:tcW w:w="993" w:type="dxa"/>
            <w:tcBorders>
              <w:top w:val="single" w:sz="4" w:space="0" w:color="auto"/>
              <w:bottom w:val="single" w:sz="4" w:space="0" w:color="auto"/>
              <w:right w:val="single" w:sz="4" w:space="0" w:color="auto"/>
            </w:tcBorders>
          </w:tcPr>
          <w:p w:rsidR="00E45602" w:rsidRPr="000D0931" w:rsidRDefault="005278F9" w:rsidP="000D0931">
            <w:pPr>
              <w:jc w:val="center"/>
              <w:rPr>
                <w:rFonts w:ascii="Times New Roman" w:hAnsi="Times New Roman"/>
                <w:sz w:val="24"/>
                <w:szCs w:val="24"/>
              </w:rPr>
            </w:pPr>
            <w:r w:rsidRPr="000D0931">
              <w:rPr>
                <w:rFonts w:ascii="Times New Roman" w:hAnsi="Times New Roman"/>
                <w:sz w:val="24"/>
                <w:szCs w:val="24"/>
              </w:rPr>
              <w:t>409</w:t>
            </w:r>
          </w:p>
        </w:tc>
        <w:tc>
          <w:tcPr>
            <w:tcW w:w="1275" w:type="dxa"/>
            <w:tcBorders>
              <w:top w:val="single" w:sz="4" w:space="0" w:color="auto"/>
              <w:left w:val="single" w:sz="4" w:space="0" w:color="auto"/>
              <w:bottom w:val="single" w:sz="4" w:space="0" w:color="auto"/>
            </w:tcBorders>
          </w:tcPr>
          <w:p w:rsidR="00E45602" w:rsidRPr="000D0931" w:rsidRDefault="005278F9" w:rsidP="000D0931">
            <w:pPr>
              <w:jc w:val="center"/>
              <w:rPr>
                <w:rFonts w:ascii="Times New Roman" w:hAnsi="Times New Roman"/>
                <w:sz w:val="24"/>
                <w:szCs w:val="24"/>
              </w:rPr>
            </w:pPr>
            <w:r w:rsidRPr="000D0931">
              <w:rPr>
                <w:rFonts w:ascii="Times New Roman" w:hAnsi="Times New Roman"/>
                <w:sz w:val="24"/>
                <w:szCs w:val="24"/>
              </w:rPr>
              <w:t>47,1</w:t>
            </w:r>
          </w:p>
        </w:tc>
        <w:tc>
          <w:tcPr>
            <w:tcW w:w="8222" w:type="dxa"/>
            <w:tcBorders>
              <w:top w:val="single" w:sz="4" w:space="0" w:color="auto"/>
              <w:bottom w:val="single" w:sz="4" w:space="0" w:color="auto"/>
            </w:tcBorders>
          </w:tcPr>
          <w:p w:rsidR="00E45602" w:rsidRPr="000D0931" w:rsidRDefault="00E45602" w:rsidP="00E45602">
            <w:pPr>
              <w:autoSpaceDE w:val="0"/>
              <w:autoSpaceDN w:val="0"/>
              <w:adjustRightInd w:val="0"/>
              <w:rPr>
                <w:rFonts w:ascii="Times New Roman" w:hAnsi="Times New Roman"/>
                <w:sz w:val="24"/>
                <w:szCs w:val="24"/>
              </w:rPr>
            </w:pPr>
            <w:proofErr w:type="gramStart"/>
            <w:r w:rsidRPr="000D0931">
              <w:rPr>
                <w:rFonts w:ascii="Times New Roman" w:hAnsi="Times New Roman"/>
                <w:sz w:val="24"/>
                <w:szCs w:val="24"/>
              </w:rPr>
              <w:t>Таблицы, схемы, портреты, методические пособия,  учебники, магнитофон, аудиозаписи, стенды по грамматике, наглядные пособия, периодические издания на иностранных языках, словари.</w:t>
            </w:r>
            <w:proofErr w:type="gramEnd"/>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E45602">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5278F9">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химии </w:t>
            </w:r>
          </w:p>
        </w:tc>
        <w:tc>
          <w:tcPr>
            <w:tcW w:w="993" w:type="dxa"/>
            <w:tcBorders>
              <w:top w:val="single" w:sz="4" w:space="0" w:color="auto"/>
              <w:bottom w:val="single" w:sz="4" w:space="0" w:color="auto"/>
              <w:right w:val="single" w:sz="4" w:space="0" w:color="auto"/>
            </w:tcBorders>
          </w:tcPr>
          <w:p w:rsidR="00E45602" w:rsidRPr="000D0931" w:rsidRDefault="005278F9" w:rsidP="000D0931">
            <w:pPr>
              <w:jc w:val="center"/>
              <w:rPr>
                <w:rFonts w:ascii="Times New Roman" w:hAnsi="Times New Roman"/>
                <w:sz w:val="24"/>
                <w:szCs w:val="24"/>
              </w:rPr>
            </w:pPr>
            <w:r w:rsidRPr="000D0931">
              <w:rPr>
                <w:rFonts w:ascii="Times New Roman" w:hAnsi="Times New Roman"/>
                <w:sz w:val="24"/>
                <w:szCs w:val="24"/>
              </w:rPr>
              <w:t>114</w:t>
            </w:r>
          </w:p>
        </w:tc>
        <w:tc>
          <w:tcPr>
            <w:tcW w:w="1275" w:type="dxa"/>
            <w:tcBorders>
              <w:top w:val="single" w:sz="4" w:space="0" w:color="auto"/>
              <w:left w:val="single" w:sz="4" w:space="0" w:color="auto"/>
              <w:bottom w:val="single" w:sz="4" w:space="0" w:color="auto"/>
            </w:tcBorders>
          </w:tcPr>
          <w:p w:rsidR="00E45602" w:rsidRPr="000D0931" w:rsidRDefault="005278F9" w:rsidP="000D0931">
            <w:pPr>
              <w:jc w:val="center"/>
              <w:rPr>
                <w:rFonts w:ascii="Times New Roman" w:hAnsi="Times New Roman"/>
                <w:sz w:val="24"/>
                <w:szCs w:val="24"/>
              </w:rPr>
            </w:pPr>
            <w:r w:rsidRPr="000D0931">
              <w:rPr>
                <w:rFonts w:ascii="Times New Roman" w:hAnsi="Times New Roman"/>
                <w:sz w:val="24"/>
                <w:szCs w:val="24"/>
              </w:rPr>
              <w:t>47,6</w:t>
            </w:r>
          </w:p>
        </w:tc>
        <w:tc>
          <w:tcPr>
            <w:tcW w:w="8222" w:type="dxa"/>
            <w:tcBorders>
              <w:top w:val="single" w:sz="4" w:space="0" w:color="auto"/>
              <w:bottom w:val="single" w:sz="4" w:space="0" w:color="auto"/>
            </w:tcBorders>
          </w:tcPr>
          <w:p w:rsidR="00E45602" w:rsidRPr="000D0931" w:rsidRDefault="00E45602" w:rsidP="00E45602">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Таблицы, схемы, методические пособия, наглядный материал, стенды. Шкаф вытяжной, муфельная печь, титровальные столы, лабораторные столы и шкафы, рефрактометр, аналитические весы, технические весы, весы </w:t>
            </w:r>
            <w:r w:rsidRPr="000D0931">
              <w:rPr>
                <w:rFonts w:ascii="Times New Roman" w:hAnsi="Times New Roman"/>
                <w:sz w:val="24"/>
                <w:szCs w:val="24"/>
              </w:rPr>
              <w:lastRenderedPageBreak/>
              <w:t xml:space="preserve">торсионные, </w:t>
            </w:r>
            <w:proofErr w:type="spellStart"/>
            <w:r w:rsidRPr="000D0931">
              <w:rPr>
                <w:rFonts w:ascii="Times New Roman" w:hAnsi="Times New Roman"/>
                <w:sz w:val="24"/>
                <w:szCs w:val="24"/>
              </w:rPr>
              <w:t>люминоскоп</w:t>
            </w:r>
            <w:proofErr w:type="spellEnd"/>
            <w:r w:rsidRPr="000D0931">
              <w:rPr>
                <w:rFonts w:ascii="Times New Roman" w:hAnsi="Times New Roman"/>
                <w:sz w:val="24"/>
                <w:szCs w:val="24"/>
              </w:rPr>
              <w:t xml:space="preserve">, ареометры, спирометры, сахариметры, поляриметр, мономер универсальный, </w:t>
            </w:r>
            <w:proofErr w:type="spellStart"/>
            <w:r w:rsidRPr="000D0931">
              <w:rPr>
                <w:rFonts w:ascii="Times New Roman" w:hAnsi="Times New Roman"/>
                <w:sz w:val="24"/>
                <w:szCs w:val="24"/>
              </w:rPr>
              <w:t>иономер</w:t>
            </w:r>
            <w:proofErr w:type="spellEnd"/>
            <w:r w:rsidRPr="000D0931">
              <w:rPr>
                <w:rFonts w:ascii="Times New Roman" w:hAnsi="Times New Roman"/>
                <w:sz w:val="24"/>
                <w:szCs w:val="24"/>
              </w:rPr>
              <w:t xml:space="preserve"> универсальный, </w:t>
            </w:r>
            <w:proofErr w:type="spellStart"/>
            <w:r w:rsidRPr="000D0931">
              <w:rPr>
                <w:rFonts w:ascii="Times New Roman" w:hAnsi="Times New Roman"/>
                <w:sz w:val="24"/>
                <w:szCs w:val="24"/>
              </w:rPr>
              <w:t>спектофотометр</w:t>
            </w:r>
            <w:proofErr w:type="gramStart"/>
            <w:r w:rsidRPr="000D0931">
              <w:rPr>
                <w:rFonts w:ascii="Times New Roman" w:hAnsi="Times New Roman"/>
                <w:sz w:val="24"/>
                <w:szCs w:val="24"/>
              </w:rPr>
              <w:t>,м</w:t>
            </w:r>
            <w:proofErr w:type="gramEnd"/>
            <w:r w:rsidRPr="000D0931">
              <w:rPr>
                <w:rFonts w:ascii="Times New Roman" w:hAnsi="Times New Roman"/>
                <w:sz w:val="24"/>
                <w:szCs w:val="24"/>
              </w:rPr>
              <w:t>икроскоп</w:t>
            </w:r>
            <w:proofErr w:type="spellEnd"/>
            <w:r w:rsidRPr="000D0931">
              <w:rPr>
                <w:rFonts w:ascii="Times New Roman" w:hAnsi="Times New Roman"/>
                <w:sz w:val="24"/>
                <w:szCs w:val="24"/>
              </w:rPr>
              <w:t xml:space="preserve">, гигрометр, вискозиметр, термометры, </w:t>
            </w:r>
            <w:proofErr w:type="spellStart"/>
            <w:r w:rsidRPr="000D0931">
              <w:rPr>
                <w:rFonts w:ascii="Times New Roman" w:hAnsi="Times New Roman"/>
                <w:sz w:val="24"/>
                <w:szCs w:val="24"/>
              </w:rPr>
              <w:t>нитратометр</w:t>
            </w:r>
            <w:proofErr w:type="spellEnd"/>
            <w:r w:rsidRPr="000D0931">
              <w:rPr>
                <w:rFonts w:ascii="Times New Roman" w:hAnsi="Times New Roman"/>
                <w:sz w:val="24"/>
                <w:szCs w:val="24"/>
              </w:rPr>
              <w:t xml:space="preserve">, песочная и водяная баня. </w:t>
            </w:r>
          </w:p>
        </w:tc>
      </w:tr>
      <w:tr w:rsidR="00E45602" w:rsidRPr="000D0931" w:rsidTr="000D0931">
        <w:trPr>
          <w:trHeight w:val="180"/>
        </w:trPr>
        <w:tc>
          <w:tcPr>
            <w:tcW w:w="675" w:type="dxa"/>
            <w:tcBorders>
              <w:top w:val="single" w:sz="4" w:space="0" w:color="auto"/>
              <w:bottom w:val="single" w:sz="4" w:space="0" w:color="auto"/>
              <w:right w:val="single" w:sz="4" w:space="0" w:color="auto"/>
            </w:tcBorders>
            <w:vAlign w:val="center"/>
          </w:tcPr>
          <w:p w:rsidR="00E45602" w:rsidRPr="000D0931" w:rsidRDefault="00E45602" w:rsidP="00E45602">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E45602" w:rsidRPr="000D0931" w:rsidRDefault="00E45602" w:rsidP="005278F9">
            <w:pPr>
              <w:autoSpaceDE w:val="0"/>
              <w:autoSpaceDN w:val="0"/>
              <w:adjustRightInd w:val="0"/>
              <w:rPr>
                <w:rFonts w:ascii="Times New Roman" w:hAnsi="Times New Roman"/>
                <w:sz w:val="24"/>
                <w:szCs w:val="24"/>
              </w:rPr>
            </w:pPr>
            <w:r w:rsidRPr="000D0931">
              <w:rPr>
                <w:rFonts w:ascii="Times New Roman" w:hAnsi="Times New Roman"/>
                <w:sz w:val="24"/>
                <w:szCs w:val="24"/>
              </w:rPr>
              <w:t xml:space="preserve">Кабинет физики </w:t>
            </w:r>
          </w:p>
        </w:tc>
        <w:tc>
          <w:tcPr>
            <w:tcW w:w="993" w:type="dxa"/>
            <w:tcBorders>
              <w:top w:val="single" w:sz="4" w:space="0" w:color="auto"/>
              <w:bottom w:val="single" w:sz="4" w:space="0" w:color="auto"/>
              <w:right w:val="single" w:sz="4" w:space="0" w:color="auto"/>
            </w:tcBorders>
          </w:tcPr>
          <w:p w:rsidR="00E45602" w:rsidRPr="000D0931" w:rsidRDefault="005278F9" w:rsidP="000D0931">
            <w:pPr>
              <w:jc w:val="center"/>
              <w:rPr>
                <w:rFonts w:ascii="Times New Roman" w:hAnsi="Times New Roman"/>
                <w:sz w:val="24"/>
                <w:szCs w:val="24"/>
              </w:rPr>
            </w:pPr>
            <w:r w:rsidRPr="000D0931">
              <w:rPr>
                <w:rFonts w:ascii="Times New Roman" w:hAnsi="Times New Roman"/>
                <w:sz w:val="24"/>
                <w:szCs w:val="24"/>
              </w:rPr>
              <w:t>417</w:t>
            </w:r>
          </w:p>
        </w:tc>
        <w:tc>
          <w:tcPr>
            <w:tcW w:w="1275" w:type="dxa"/>
            <w:tcBorders>
              <w:top w:val="single" w:sz="4" w:space="0" w:color="auto"/>
              <w:left w:val="single" w:sz="4" w:space="0" w:color="auto"/>
              <w:bottom w:val="single" w:sz="4" w:space="0" w:color="auto"/>
            </w:tcBorders>
          </w:tcPr>
          <w:p w:rsidR="00E45602" w:rsidRPr="000D0931" w:rsidRDefault="005278F9" w:rsidP="000D0931">
            <w:pPr>
              <w:jc w:val="center"/>
              <w:rPr>
                <w:rFonts w:ascii="Times New Roman" w:hAnsi="Times New Roman"/>
                <w:sz w:val="24"/>
                <w:szCs w:val="24"/>
              </w:rPr>
            </w:pPr>
            <w:r w:rsidRPr="000D0931">
              <w:rPr>
                <w:rFonts w:ascii="Times New Roman" w:hAnsi="Times New Roman"/>
                <w:sz w:val="24"/>
                <w:szCs w:val="24"/>
              </w:rPr>
              <w:t>48,2</w:t>
            </w:r>
          </w:p>
        </w:tc>
        <w:tc>
          <w:tcPr>
            <w:tcW w:w="8222" w:type="dxa"/>
            <w:tcBorders>
              <w:top w:val="single" w:sz="4" w:space="0" w:color="auto"/>
              <w:bottom w:val="single" w:sz="4" w:space="0" w:color="auto"/>
            </w:tcBorders>
          </w:tcPr>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Видеофильмы демонстрационных опытов по всем разделам;</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презентации по основным темам;</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демонстрационные плакаты;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таблицы;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модели демонстрационные;</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Учебные приборы: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динамометры;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штативы;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весы с разновесами;</w:t>
            </w:r>
          </w:p>
          <w:p w:rsidR="00E45602" w:rsidRPr="000D0931" w:rsidRDefault="00E45602" w:rsidP="00E45602">
            <w:pPr>
              <w:jc w:val="both"/>
              <w:rPr>
                <w:rFonts w:ascii="Times New Roman" w:hAnsi="Times New Roman"/>
                <w:sz w:val="24"/>
                <w:szCs w:val="24"/>
              </w:rPr>
            </w:pPr>
            <w:proofErr w:type="spellStart"/>
            <w:r w:rsidRPr="000D0931">
              <w:rPr>
                <w:rFonts w:ascii="Times New Roman" w:hAnsi="Times New Roman"/>
                <w:sz w:val="24"/>
                <w:szCs w:val="24"/>
              </w:rPr>
              <w:t>электрофорная</w:t>
            </w:r>
            <w:proofErr w:type="spellEnd"/>
            <w:r w:rsidRPr="000D0931">
              <w:rPr>
                <w:rFonts w:ascii="Times New Roman" w:hAnsi="Times New Roman"/>
                <w:sz w:val="24"/>
                <w:szCs w:val="24"/>
              </w:rPr>
              <w:t xml:space="preserve"> машина;</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термометры;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постоянные магниты;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психрометры; спектроскоп;</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поляриметр; гальванометры;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амперметры; вольтметры;</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блоки питания; барометр;</w:t>
            </w:r>
          </w:p>
          <w:p w:rsidR="00E45602" w:rsidRPr="000D0931" w:rsidRDefault="00E45602" w:rsidP="00E45602">
            <w:pPr>
              <w:jc w:val="both"/>
              <w:rPr>
                <w:rFonts w:ascii="Times New Roman" w:hAnsi="Times New Roman"/>
                <w:sz w:val="24"/>
                <w:szCs w:val="24"/>
              </w:rPr>
            </w:pPr>
            <w:r w:rsidRPr="000D0931">
              <w:rPr>
                <w:rFonts w:ascii="Times New Roman" w:hAnsi="Times New Roman"/>
                <w:sz w:val="24"/>
                <w:szCs w:val="24"/>
              </w:rPr>
              <w:t>секундомеры; штангенциркуль</w:t>
            </w:r>
          </w:p>
        </w:tc>
      </w:tr>
    </w:tbl>
    <w:p w:rsidR="00BD140A" w:rsidRPr="000D0931" w:rsidRDefault="00BD140A" w:rsidP="00BD140A">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p w:rsidR="000D0931" w:rsidRDefault="000D093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030D7" w:rsidRPr="000D0931" w:rsidRDefault="004030D7" w:rsidP="004030D7">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r w:rsidRPr="000D0931">
        <w:rPr>
          <w:rFonts w:ascii="Times New Roman" w:hAnsi="Times New Roman" w:cs="Times New Roman"/>
          <w:color w:val="000000" w:themeColor="text1"/>
          <w:sz w:val="24"/>
          <w:szCs w:val="24"/>
        </w:rPr>
        <w:lastRenderedPageBreak/>
        <w:t xml:space="preserve">Специальность </w:t>
      </w:r>
      <w:r w:rsidRPr="000D0931">
        <w:rPr>
          <w:rFonts w:ascii="Times New Roman" w:hAnsi="Times New Roman" w:cs="Times New Roman"/>
          <w:b/>
          <w:color w:val="000000" w:themeColor="text1"/>
          <w:sz w:val="24"/>
          <w:szCs w:val="24"/>
          <w:u w:val="single"/>
        </w:rPr>
        <w:t>35.02.08 ЭЛЕКТРИФИКАЦИЯ И АВТОМАТИЗАЦИЯ</w:t>
      </w:r>
      <w:r w:rsidR="000D0931" w:rsidRPr="000D0931">
        <w:rPr>
          <w:rFonts w:ascii="Times New Roman" w:hAnsi="Times New Roman" w:cs="Times New Roman"/>
          <w:b/>
          <w:color w:val="000000" w:themeColor="text1"/>
          <w:sz w:val="24"/>
          <w:szCs w:val="24"/>
          <w:u w:val="single"/>
        </w:rPr>
        <w:t xml:space="preserve"> </w:t>
      </w:r>
      <w:r w:rsidRPr="000D0931">
        <w:rPr>
          <w:rFonts w:ascii="Times New Roman" w:hAnsi="Times New Roman" w:cs="Times New Roman"/>
          <w:b/>
          <w:color w:val="000000" w:themeColor="text1"/>
          <w:sz w:val="24"/>
          <w:szCs w:val="24"/>
          <w:u w:val="single"/>
        </w:rPr>
        <w:t>СЕЛЬСКОГО ХОЗЯЙСТВА</w:t>
      </w:r>
    </w:p>
    <w:p w:rsidR="005278F9" w:rsidRPr="000D0931" w:rsidRDefault="005278F9" w:rsidP="004030D7">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tbl>
      <w:tblPr>
        <w:tblStyle w:val="a5"/>
        <w:tblW w:w="14992" w:type="dxa"/>
        <w:tblLayout w:type="fixed"/>
        <w:tblLook w:val="04A0"/>
      </w:tblPr>
      <w:tblGrid>
        <w:gridCol w:w="675"/>
        <w:gridCol w:w="3969"/>
        <w:gridCol w:w="993"/>
        <w:gridCol w:w="992"/>
        <w:gridCol w:w="8363"/>
      </w:tblGrid>
      <w:tr w:rsidR="005278F9" w:rsidRPr="000D0931" w:rsidTr="005278F9">
        <w:trPr>
          <w:trHeight w:val="180"/>
        </w:trPr>
        <w:tc>
          <w:tcPr>
            <w:tcW w:w="675" w:type="dxa"/>
          </w:tcPr>
          <w:p w:rsidR="005278F9" w:rsidRPr="000D0931" w:rsidRDefault="005278F9" w:rsidP="00CA24C6">
            <w:pPr>
              <w:jc w:val="center"/>
              <w:rPr>
                <w:rFonts w:ascii="Times New Roman" w:hAnsi="Times New Roman"/>
                <w:sz w:val="24"/>
                <w:szCs w:val="24"/>
              </w:rPr>
            </w:pPr>
            <w:r w:rsidRPr="000D0931">
              <w:rPr>
                <w:rFonts w:ascii="Times New Roman" w:hAnsi="Times New Roman"/>
                <w:sz w:val="24"/>
                <w:szCs w:val="24"/>
              </w:rPr>
              <w:t>№</w:t>
            </w:r>
          </w:p>
          <w:p w:rsidR="005278F9" w:rsidRPr="000D0931" w:rsidRDefault="005278F9" w:rsidP="00CA24C6">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Pr>
          <w:p w:rsidR="005278F9" w:rsidRPr="000D0931" w:rsidRDefault="005278F9" w:rsidP="00CA24C6">
            <w:pPr>
              <w:jc w:val="center"/>
              <w:rPr>
                <w:rFonts w:ascii="Times New Roman" w:hAnsi="Times New Roman"/>
                <w:sz w:val="24"/>
                <w:szCs w:val="24"/>
              </w:rPr>
            </w:pPr>
            <w:r w:rsidRPr="000D0931">
              <w:rPr>
                <w:rFonts w:ascii="Times New Roman" w:hAnsi="Times New Roman"/>
                <w:sz w:val="24"/>
                <w:szCs w:val="24"/>
              </w:rPr>
              <w:t>Наименование</w:t>
            </w:r>
          </w:p>
          <w:p w:rsidR="005278F9" w:rsidRPr="000D0931" w:rsidRDefault="005278F9" w:rsidP="00CA24C6">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Pr>
          <w:p w:rsidR="005278F9" w:rsidRPr="000D0931" w:rsidRDefault="005278F9" w:rsidP="00CA24C6">
            <w:pPr>
              <w:jc w:val="center"/>
              <w:rPr>
                <w:rFonts w:ascii="Times New Roman" w:hAnsi="Times New Roman"/>
                <w:sz w:val="24"/>
                <w:szCs w:val="24"/>
              </w:rPr>
            </w:pPr>
            <w:r w:rsidRPr="000D0931">
              <w:rPr>
                <w:rFonts w:ascii="Times New Roman" w:hAnsi="Times New Roman"/>
                <w:sz w:val="24"/>
                <w:szCs w:val="24"/>
              </w:rPr>
              <w:t>№</w:t>
            </w:r>
          </w:p>
        </w:tc>
        <w:tc>
          <w:tcPr>
            <w:tcW w:w="992" w:type="dxa"/>
          </w:tcPr>
          <w:p w:rsidR="005278F9" w:rsidRPr="000D0931" w:rsidRDefault="005278F9" w:rsidP="00CA24C6">
            <w:pPr>
              <w:jc w:val="center"/>
              <w:rPr>
                <w:rFonts w:ascii="Times New Roman" w:hAnsi="Times New Roman"/>
                <w:sz w:val="24"/>
                <w:szCs w:val="24"/>
              </w:rPr>
            </w:pPr>
            <w:r w:rsidRPr="000D0931">
              <w:rPr>
                <w:rFonts w:ascii="Times New Roman" w:hAnsi="Times New Roman"/>
                <w:sz w:val="24"/>
                <w:szCs w:val="24"/>
              </w:rPr>
              <w:t>Площадь</w:t>
            </w:r>
          </w:p>
        </w:tc>
        <w:tc>
          <w:tcPr>
            <w:tcW w:w="8363" w:type="dxa"/>
          </w:tcPr>
          <w:p w:rsidR="005278F9" w:rsidRPr="000D0931" w:rsidRDefault="005278F9" w:rsidP="00CA24C6">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0D0931" w:rsidRPr="000D0931" w:rsidTr="000D0931">
        <w:trPr>
          <w:trHeight w:val="4389"/>
        </w:trPr>
        <w:tc>
          <w:tcPr>
            <w:tcW w:w="675" w:type="dxa"/>
            <w:tcBorders>
              <w:right w:val="single" w:sz="4" w:space="0" w:color="auto"/>
            </w:tcBorders>
            <w:vAlign w:val="center"/>
          </w:tcPr>
          <w:p w:rsidR="000D0931" w:rsidRPr="000D0931" w:rsidRDefault="000D0931" w:rsidP="004A1ACA">
            <w:pPr>
              <w:jc w:val="center"/>
              <w:rPr>
                <w:rFonts w:ascii="Times New Roman" w:hAnsi="Times New Roman"/>
                <w:sz w:val="24"/>
                <w:szCs w:val="24"/>
              </w:rPr>
            </w:pPr>
          </w:p>
        </w:tc>
        <w:tc>
          <w:tcPr>
            <w:tcW w:w="3969" w:type="dxa"/>
            <w:tcBorders>
              <w:left w:val="single" w:sz="4" w:space="0" w:color="auto"/>
            </w:tcBorders>
          </w:tcPr>
          <w:p w:rsidR="000D0931" w:rsidRPr="000D0931" w:rsidRDefault="000D0931" w:rsidP="000D0931">
            <w:pPr>
              <w:rPr>
                <w:rFonts w:ascii="Times New Roman" w:hAnsi="Times New Roman"/>
                <w:sz w:val="24"/>
                <w:szCs w:val="24"/>
              </w:rPr>
            </w:pPr>
            <w:r w:rsidRPr="000D0931">
              <w:rPr>
                <w:rFonts w:ascii="Times New Roman" w:hAnsi="Times New Roman"/>
                <w:sz w:val="24"/>
                <w:szCs w:val="24"/>
              </w:rPr>
              <w:t>Химии</w:t>
            </w:r>
          </w:p>
          <w:p w:rsidR="000D0931" w:rsidRPr="000D0931" w:rsidRDefault="000D0931" w:rsidP="000D0931">
            <w:pPr>
              <w:rPr>
                <w:rFonts w:ascii="Times New Roman" w:hAnsi="Times New Roman"/>
                <w:b/>
                <w:sz w:val="24"/>
                <w:szCs w:val="24"/>
              </w:rPr>
            </w:pPr>
          </w:p>
        </w:tc>
        <w:tc>
          <w:tcPr>
            <w:tcW w:w="993" w:type="dxa"/>
            <w:tcBorders>
              <w:righ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114</w:t>
            </w:r>
          </w:p>
        </w:tc>
        <w:tc>
          <w:tcPr>
            <w:tcW w:w="992" w:type="dxa"/>
            <w:tcBorders>
              <w:lef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47,6</w:t>
            </w:r>
          </w:p>
        </w:tc>
        <w:tc>
          <w:tcPr>
            <w:tcW w:w="8363" w:type="dxa"/>
            <w:vMerge w:val="restart"/>
          </w:tcPr>
          <w:p w:rsidR="000D0931" w:rsidRPr="000D0931" w:rsidRDefault="000D0931" w:rsidP="004A1ACA">
            <w:pPr>
              <w:rPr>
                <w:rFonts w:ascii="Times New Roman" w:hAnsi="Times New Roman"/>
                <w:sz w:val="24"/>
                <w:szCs w:val="24"/>
              </w:rPr>
            </w:pPr>
            <w:r w:rsidRPr="000D0931">
              <w:rPr>
                <w:rFonts w:ascii="Times New Roman" w:hAnsi="Times New Roman"/>
                <w:sz w:val="24"/>
                <w:szCs w:val="24"/>
              </w:rPr>
              <w:t xml:space="preserve">1.Рабочие тетради: </w:t>
            </w:r>
            <w:proofErr w:type="spellStart"/>
            <w:r w:rsidRPr="000D0931">
              <w:rPr>
                <w:rFonts w:ascii="Times New Roman" w:hAnsi="Times New Roman"/>
                <w:sz w:val="24"/>
                <w:szCs w:val="24"/>
              </w:rPr>
              <w:t>Алканы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Алкены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Алкины</w:t>
            </w:r>
            <w:proofErr w:type="spellEnd"/>
            <w:r w:rsidRPr="000D0931">
              <w:rPr>
                <w:rFonts w:ascii="Times New Roman" w:hAnsi="Times New Roman"/>
                <w:sz w:val="24"/>
                <w:szCs w:val="24"/>
              </w:rPr>
              <w:t>, Арены, Карбоновые кислоты, Альдегиды и кетоны, Спирты.</w:t>
            </w:r>
          </w:p>
          <w:p w:rsidR="000D0931" w:rsidRPr="000D0931" w:rsidRDefault="000D0931" w:rsidP="004A1ACA">
            <w:pPr>
              <w:rPr>
                <w:rFonts w:ascii="Times New Roman" w:hAnsi="Times New Roman"/>
                <w:sz w:val="24"/>
                <w:szCs w:val="24"/>
              </w:rPr>
            </w:pPr>
            <w:r w:rsidRPr="000D0931">
              <w:rPr>
                <w:rFonts w:ascii="Times New Roman" w:hAnsi="Times New Roman"/>
                <w:sz w:val="24"/>
                <w:szCs w:val="24"/>
              </w:rPr>
              <w:t xml:space="preserve">2.Раздаточный </w:t>
            </w:r>
            <w:proofErr w:type="spellStart"/>
            <w:r w:rsidRPr="000D0931">
              <w:rPr>
                <w:rFonts w:ascii="Times New Roman" w:hAnsi="Times New Roman"/>
                <w:sz w:val="24"/>
                <w:szCs w:val="24"/>
              </w:rPr>
              <w:t>материал</w:t>
            </w:r>
            <w:proofErr w:type="gramStart"/>
            <w:r w:rsidRPr="000D0931">
              <w:rPr>
                <w:rFonts w:ascii="Times New Roman" w:hAnsi="Times New Roman"/>
                <w:sz w:val="24"/>
                <w:szCs w:val="24"/>
              </w:rPr>
              <w:t>:Т</w:t>
            </w:r>
            <w:proofErr w:type="gramEnd"/>
            <w:r w:rsidRPr="000D0931">
              <w:rPr>
                <w:rFonts w:ascii="Times New Roman" w:hAnsi="Times New Roman"/>
                <w:sz w:val="24"/>
                <w:szCs w:val="24"/>
              </w:rPr>
              <w:t>аблица</w:t>
            </w:r>
            <w:proofErr w:type="spellEnd"/>
            <w:r w:rsidRPr="000D0931">
              <w:rPr>
                <w:rFonts w:ascii="Times New Roman" w:hAnsi="Times New Roman"/>
                <w:sz w:val="24"/>
                <w:szCs w:val="24"/>
              </w:rPr>
              <w:t xml:space="preserve"> «Периодическая система химических элементов Д.И.Менделеева», Таблица «Растворимость кислот, оснований, солей в воде», Оттиски из журнала «Химия. Первое сентября», Оттиски из журнала «Химия для школьников»</w:t>
            </w:r>
          </w:p>
          <w:p w:rsidR="000D0931" w:rsidRPr="000D0931" w:rsidRDefault="000D0931" w:rsidP="004A1ACA">
            <w:pPr>
              <w:jc w:val="both"/>
              <w:rPr>
                <w:rFonts w:ascii="Times New Roman" w:hAnsi="Times New Roman"/>
                <w:sz w:val="24"/>
                <w:szCs w:val="24"/>
              </w:rPr>
            </w:pPr>
            <w:r w:rsidRPr="000D0931">
              <w:rPr>
                <w:rFonts w:ascii="Times New Roman" w:eastAsia="SchoolBookCSanPin-Regular" w:hAnsi="Times New Roman"/>
                <w:sz w:val="24"/>
                <w:szCs w:val="24"/>
                <w:lang w:eastAsia="en-US"/>
              </w:rPr>
              <w:t>3.Сетевые образовательные ресурсы:</w:t>
            </w:r>
            <w:proofErr w:type="spellStart"/>
            <w:r w:rsidRPr="000D0931">
              <w:rPr>
                <w:rFonts w:ascii="Times New Roman" w:eastAsia="SchoolBookCSanPin-Regular" w:hAnsi="Times New Roman"/>
                <w:sz w:val="24"/>
                <w:szCs w:val="24"/>
                <w:lang w:val="en-US" w:eastAsia="en-US"/>
              </w:rPr>
              <w:t>ChemNet</w:t>
            </w:r>
            <w:proofErr w:type="spellEnd"/>
            <w:r w:rsidRPr="000D0931">
              <w:rPr>
                <w:rFonts w:ascii="Times New Roman" w:eastAsia="SchoolBookCSanPin-Regular" w:hAnsi="Times New Roman"/>
                <w:sz w:val="24"/>
                <w:szCs w:val="24"/>
                <w:lang w:eastAsia="en-US"/>
              </w:rPr>
              <w:t xml:space="preserve">: электронная библиотека по химии, Химики и химия (интернет журнал), Химия и жизнь, Покори Воробьевы горы. Олимпиада школьников, Классная физика </w:t>
            </w:r>
            <w:proofErr w:type="gramStart"/>
            <w:r w:rsidRPr="000D0931">
              <w:rPr>
                <w:rFonts w:ascii="Times New Roman" w:eastAsia="SchoolBookCSanPin-Regular" w:hAnsi="Times New Roman"/>
                <w:sz w:val="24"/>
                <w:szCs w:val="24"/>
                <w:lang w:eastAsia="en-US"/>
              </w:rPr>
              <w:t>для</w:t>
            </w:r>
            <w:proofErr w:type="gramEnd"/>
            <w:r w:rsidRPr="000D0931">
              <w:rPr>
                <w:rFonts w:ascii="Times New Roman" w:eastAsia="SchoolBookCSanPin-Regular" w:hAnsi="Times New Roman"/>
                <w:sz w:val="24"/>
                <w:szCs w:val="24"/>
                <w:lang w:eastAsia="en-US"/>
              </w:rPr>
              <w:t xml:space="preserve"> любознательных, Вся биология. Современная биология, статьи, новости, библиотека, </w:t>
            </w:r>
            <w:r w:rsidRPr="000D0931">
              <w:rPr>
                <w:rFonts w:ascii="Times New Roman" w:hAnsi="Times New Roman"/>
                <w:sz w:val="24"/>
                <w:szCs w:val="24"/>
              </w:rPr>
              <w:t xml:space="preserve">Физика в </w:t>
            </w:r>
            <w:proofErr w:type="spellStart"/>
            <w:r w:rsidRPr="000D0931">
              <w:rPr>
                <w:rFonts w:ascii="Times New Roman" w:hAnsi="Times New Roman"/>
                <w:sz w:val="24"/>
                <w:szCs w:val="24"/>
              </w:rPr>
              <w:t>анимациях</w:t>
            </w:r>
            <w:proofErr w:type="spellEnd"/>
            <w:r w:rsidRPr="000D0931">
              <w:rPr>
                <w:rFonts w:ascii="Times New Roman" w:hAnsi="Times New Roman"/>
                <w:sz w:val="24"/>
                <w:szCs w:val="24"/>
              </w:rPr>
              <w:t>.</w:t>
            </w:r>
          </w:p>
          <w:p w:rsidR="000D0931" w:rsidRPr="000D0931" w:rsidRDefault="000D0931" w:rsidP="00E22CD3">
            <w:pPr>
              <w:jc w:val="both"/>
              <w:rPr>
                <w:rFonts w:ascii="Times New Roman" w:eastAsia="SchoolBookCSanPin-Regular" w:hAnsi="Times New Roman"/>
                <w:sz w:val="24"/>
                <w:szCs w:val="24"/>
                <w:lang w:eastAsia="en-US"/>
              </w:rPr>
            </w:pPr>
            <w:r w:rsidRPr="000D0931">
              <w:rPr>
                <w:rFonts w:ascii="Times New Roman" w:eastAsia="SchoolBookCSanPin-Regular" w:hAnsi="Times New Roman"/>
                <w:sz w:val="24"/>
                <w:szCs w:val="24"/>
                <w:lang w:eastAsia="en-US"/>
              </w:rPr>
              <w:t xml:space="preserve">Образовательные </w:t>
            </w:r>
            <w:proofErr w:type="spellStart"/>
            <w:r w:rsidRPr="000D0931">
              <w:rPr>
                <w:rFonts w:ascii="Times New Roman" w:eastAsia="SchoolBookCSanPin-Regular" w:hAnsi="Times New Roman"/>
                <w:sz w:val="24"/>
                <w:szCs w:val="24"/>
                <w:lang w:eastAsia="en-US"/>
              </w:rPr>
              <w:t>мультимедийные</w:t>
            </w:r>
            <w:proofErr w:type="spellEnd"/>
            <w:r w:rsidRPr="000D0931">
              <w:rPr>
                <w:rFonts w:ascii="Times New Roman" w:eastAsia="SchoolBookCSanPin-Regular" w:hAnsi="Times New Roman"/>
                <w:sz w:val="24"/>
                <w:szCs w:val="24"/>
                <w:lang w:eastAsia="en-US"/>
              </w:rPr>
              <w:t xml:space="preserve"> учебники, пособия на </w:t>
            </w:r>
            <w:r w:rsidRPr="000D0931">
              <w:rPr>
                <w:rFonts w:ascii="Times New Roman" w:eastAsia="SchoolBookCSanPin-Regular" w:hAnsi="Times New Roman"/>
                <w:sz w:val="24"/>
                <w:szCs w:val="24"/>
                <w:lang w:val="en-US" w:eastAsia="en-US"/>
              </w:rPr>
              <w:t>DVD</w:t>
            </w:r>
            <w:r w:rsidRPr="000D0931">
              <w:rPr>
                <w:rFonts w:ascii="Times New Roman" w:eastAsia="SchoolBookCSanPin-Regular" w:hAnsi="Times New Roman"/>
                <w:sz w:val="24"/>
                <w:szCs w:val="24"/>
                <w:lang w:eastAsia="en-US"/>
              </w:rPr>
              <w:t>-дисках:</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Единый государственный экзамен. Готовимся к ЕГЭ. Версия 2.0</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Курс неорганической химии.</w:t>
            </w:r>
            <w:proofErr w:type="spellStart"/>
            <w:r w:rsidRPr="000D0931">
              <w:rPr>
                <w:rFonts w:ascii="Times New Roman" w:hAnsi="Times New Roman"/>
                <w:sz w:val="24"/>
                <w:szCs w:val="24"/>
                <w:lang w:val="en-US"/>
              </w:rPr>
              <w:t>MediaPublishing</w:t>
            </w:r>
            <w:proofErr w:type="spellEnd"/>
          </w:p>
          <w:p w:rsidR="000D0931" w:rsidRPr="000D0931" w:rsidRDefault="000D0931" w:rsidP="00E22CD3">
            <w:pPr>
              <w:numPr>
                <w:ilvl w:val="0"/>
                <w:numId w:val="1"/>
              </w:numPr>
              <w:contextualSpacing/>
              <w:jc w:val="both"/>
              <w:rPr>
                <w:rFonts w:ascii="Times New Roman" w:hAnsi="Times New Roman"/>
                <w:sz w:val="24"/>
                <w:szCs w:val="24"/>
                <w:lang w:val="en-US"/>
              </w:rPr>
            </w:pPr>
            <w:r w:rsidRPr="000D0931">
              <w:rPr>
                <w:rFonts w:ascii="Times New Roman" w:hAnsi="Times New Roman"/>
                <w:sz w:val="24"/>
                <w:szCs w:val="24"/>
              </w:rPr>
              <w:t xml:space="preserve">Открытая химия. Полный интерактивный курс химии для учащихся </w:t>
            </w:r>
            <w:r w:rsidRPr="000D0931">
              <w:rPr>
                <w:rFonts w:ascii="Times New Roman" w:hAnsi="Times New Roman"/>
                <w:sz w:val="24"/>
                <w:szCs w:val="24"/>
              </w:rPr>
              <w:lastRenderedPageBreak/>
              <w:t>школ, гимназий, колледжей, студентов технических ВУЗов. Версия 3.5 В.В.Зеленцов</w:t>
            </w:r>
          </w:p>
          <w:p w:rsidR="000D0931" w:rsidRPr="000D0931" w:rsidRDefault="000D0931" w:rsidP="00E22CD3">
            <w:pPr>
              <w:numPr>
                <w:ilvl w:val="0"/>
                <w:numId w:val="1"/>
              </w:numPr>
              <w:contextualSpacing/>
              <w:jc w:val="both"/>
              <w:rPr>
                <w:rFonts w:ascii="Times New Roman" w:hAnsi="Times New Roman"/>
                <w:sz w:val="24"/>
                <w:szCs w:val="24"/>
                <w:lang w:val="en-US"/>
              </w:rPr>
            </w:pPr>
            <w:r w:rsidRPr="000D0931">
              <w:rPr>
                <w:rFonts w:ascii="Times New Roman" w:hAnsi="Times New Roman"/>
                <w:sz w:val="24"/>
                <w:szCs w:val="24"/>
              </w:rPr>
              <w:t xml:space="preserve">Открытая химия. Полный интерактивный курс химии для учащихся школ, гимназий, колледжей, студентов технических ВУЗов. Версия </w:t>
            </w:r>
            <w:r w:rsidRPr="000D0931">
              <w:rPr>
                <w:rFonts w:ascii="Times New Roman" w:hAnsi="Times New Roman"/>
                <w:sz w:val="24"/>
                <w:szCs w:val="24"/>
                <w:lang w:val="en-US"/>
              </w:rPr>
              <w:t>2</w:t>
            </w:r>
            <w:r w:rsidRPr="000D0931">
              <w:rPr>
                <w:rFonts w:ascii="Times New Roman" w:hAnsi="Times New Roman"/>
                <w:sz w:val="24"/>
                <w:szCs w:val="24"/>
              </w:rPr>
              <w:t>.5 В.В.Зеленцов</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 xml:space="preserve">Подготовка к ЕГЭ по химии. Электронное учебное издание. Изд. </w:t>
            </w:r>
            <w:proofErr w:type="spellStart"/>
            <w:r w:rsidRPr="000D0931">
              <w:rPr>
                <w:rFonts w:ascii="Times New Roman" w:hAnsi="Times New Roman"/>
                <w:sz w:val="24"/>
                <w:szCs w:val="24"/>
              </w:rPr>
              <w:t>Физикон</w:t>
            </w:r>
            <w:proofErr w:type="spellEnd"/>
            <w:r w:rsidRPr="000D0931">
              <w:rPr>
                <w:rFonts w:ascii="Times New Roman" w:hAnsi="Times New Roman"/>
                <w:sz w:val="24"/>
                <w:szCs w:val="24"/>
              </w:rPr>
              <w:t>. ДРОФА</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 xml:space="preserve">Уроки химии Кирилла и </w:t>
            </w:r>
            <w:proofErr w:type="spellStart"/>
            <w:r w:rsidRPr="000D0931">
              <w:rPr>
                <w:rFonts w:ascii="Times New Roman" w:hAnsi="Times New Roman"/>
                <w:sz w:val="24"/>
                <w:szCs w:val="24"/>
              </w:rPr>
              <w:t>Мефодия</w:t>
            </w:r>
            <w:proofErr w:type="spellEnd"/>
            <w:r w:rsidRPr="000D0931">
              <w:rPr>
                <w:rFonts w:ascii="Times New Roman" w:hAnsi="Times New Roman"/>
                <w:sz w:val="24"/>
                <w:szCs w:val="24"/>
              </w:rPr>
              <w:t>. 10-11 классы</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 xml:space="preserve">Уроки химии Кирилла и </w:t>
            </w:r>
            <w:proofErr w:type="spellStart"/>
            <w:r w:rsidRPr="000D0931">
              <w:rPr>
                <w:rFonts w:ascii="Times New Roman" w:hAnsi="Times New Roman"/>
                <w:sz w:val="24"/>
                <w:szCs w:val="24"/>
              </w:rPr>
              <w:t>Мефодия</w:t>
            </w:r>
            <w:proofErr w:type="spellEnd"/>
            <w:r w:rsidRPr="000D0931">
              <w:rPr>
                <w:rFonts w:ascii="Times New Roman" w:hAnsi="Times New Roman"/>
                <w:sz w:val="24"/>
                <w:szCs w:val="24"/>
              </w:rPr>
              <w:t>. 8-9 классы</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Химия. 1.: Репетитор. Для абитуриентов, старшеклассников и учителей</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Химия общая и неорганическая. 10-11классы</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 xml:space="preserve">Химия элементов. Изд.: «Учитель» </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 xml:space="preserve">Химия. </w:t>
            </w:r>
            <w:proofErr w:type="spellStart"/>
            <w:r w:rsidRPr="000D0931">
              <w:rPr>
                <w:rFonts w:ascii="Times New Roman" w:hAnsi="Times New Roman"/>
                <w:sz w:val="24"/>
                <w:szCs w:val="24"/>
                <w:lang w:val="en-US"/>
              </w:rPr>
              <w:t>TeachPro</w:t>
            </w:r>
            <w:proofErr w:type="spellEnd"/>
            <w:r w:rsidRPr="000D0931">
              <w:rPr>
                <w:rFonts w:ascii="Times New Roman" w:hAnsi="Times New Roman"/>
                <w:sz w:val="24"/>
                <w:szCs w:val="24"/>
              </w:rPr>
              <w:t>. Серия «Ваш репетитор». ООО «Мультимедиа технологии и дистанционное обучение»</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 xml:space="preserve">Химия. Виртуальная лаборатория. Лаборатория систем мультимедиа, </w:t>
            </w:r>
            <w:proofErr w:type="spellStart"/>
            <w:r w:rsidRPr="000D0931">
              <w:rPr>
                <w:rFonts w:ascii="Times New Roman" w:hAnsi="Times New Roman"/>
                <w:sz w:val="24"/>
                <w:szCs w:val="24"/>
              </w:rPr>
              <w:t>МарГТУ</w:t>
            </w:r>
            <w:proofErr w:type="spellEnd"/>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 xml:space="preserve">Химия. </w:t>
            </w:r>
            <w:proofErr w:type="spellStart"/>
            <w:r w:rsidRPr="000D0931">
              <w:rPr>
                <w:rFonts w:ascii="Times New Roman" w:hAnsi="Times New Roman"/>
                <w:sz w:val="24"/>
                <w:szCs w:val="24"/>
              </w:rPr>
              <w:t>Мультимедийное</w:t>
            </w:r>
            <w:proofErr w:type="spellEnd"/>
            <w:r w:rsidRPr="000D0931">
              <w:rPr>
                <w:rFonts w:ascii="Times New Roman" w:hAnsi="Times New Roman"/>
                <w:sz w:val="24"/>
                <w:szCs w:val="24"/>
              </w:rPr>
              <w:t xml:space="preserve"> учебное пособие нового образца. Изд.: Просвещение</w:t>
            </w:r>
          </w:p>
          <w:p w:rsidR="000D0931" w:rsidRPr="000D0931" w:rsidRDefault="000D0931" w:rsidP="00E22CD3">
            <w:pPr>
              <w:numPr>
                <w:ilvl w:val="0"/>
                <w:numId w:val="1"/>
              </w:numPr>
              <w:contextualSpacing/>
              <w:jc w:val="both"/>
              <w:rPr>
                <w:rFonts w:ascii="Times New Roman" w:hAnsi="Times New Roman"/>
                <w:sz w:val="24"/>
                <w:szCs w:val="24"/>
              </w:rPr>
            </w:pPr>
            <w:r w:rsidRPr="000D0931">
              <w:rPr>
                <w:rFonts w:ascii="Times New Roman" w:hAnsi="Times New Roman"/>
                <w:sz w:val="24"/>
                <w:szCs w:val="24"/>
              </w:rPr>
              <w:t>Химия. Экспресс-подготовка к экзамену. Изд.: Новая школа</w:t>
            </w:r>
          </w:p>
          <w:p w:rsidR="000D0931" w:rsidRPr="000D0931" w:rsidRDefault="000D0931" w:rsidP="004A1ACA">
            <w:pPr>
              <w:jc w:val="both"/>
              <w:rPr>
                <w:rFonts w:ascii="Times New Roman" w:hAnsi="Times New Roman"/>
                <w:sz w:val="24"/>
                <w:szCs w:val="24"/>
              </w:rPr>
            </w:pPr>
            <w:r w:rsidRPr="000D0931">
              <w:rPr>
                <w:rFonts w:ascii="Times New Roman" w:eastAsia="SchoolBookCSanPin-Regular" w:hAnsi="Times New Roman"/>
                <w:sz w:val="24"/>
                <w:szCs w:val="24"/>
                <w:lang w:eastAsia="en-US"/>
              </w:rPr>
              <w:t>4.</w:t>
            </w:r>
            <w:r w:rsidRPr="000D0931">
              <w:rPr>
                <w:rFonts w:ascii="Times New Roman" w:hAnsi="Times New Roman"/>
                <w:sz w:val="24"/>
                <w:szCs w:val="24"/>
              </w:rPr>
              <w:t>Презентации: «Классификация неорганических соединений», «Современное представление о строении атома», «Химическая связь», «Типы химических реакций», «Дисперсные системы и растворы», «Гидролиз солей. Среда водных растворов», «Металлы. Общая характеристика», «Особенности строения органических соединений», «Жиры. Строение, свойства», «</w:t>
            </w:r>
            <w:proofErr w:type="spellStart"/>
            <w:proofErr w:type="gramStart"/>
            <w:r w:rsidRPr="000D0931">
              <w:rPr>
                <w:rFonts w:ascii="Times New Roman" w:hAnsi="Times New Roman"/>
                <w:sz w:val="24"/>
                <w:szCs w:val="24"/>
              </w:rPr>
              <w:t>Белки-природные</w:t>
            </w:r>
            <w:proofErr w:type="spellEnd"/>
            <w:proofErr w:type="gramEnd"/>
            <w:r w:rsidRPr="000D0931">
              <w:rPr>
                <w:rFonts w:ascii="Times New Roman" w:hAnsi="Times New Roman"/>
                <w:sz w:val="24"/>
                <w:szCs w:val="24"/>
              </w:rPr>
              <w:t xml:space="preserve"> полимеры», «Полисахариды. Крахмал и целлюлоза», «Химия и здоровье человека», «Механические волны», «Электромагнитная индукция», «Законы Ньютона», «Открытие радиоактивности», «Антропогенное воздействие на биосферу», «Ядерные реакции».</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5.Плакаты</w:t>
            </w:r>
            <w:proofErr w:type="gramStart"/>
            <w:r w:rsidRPr="000D0931">
              <w:rPr>
                <w:rFonts w:ascii="Times New Roman" w:hAnsi="Times New Roman"/>
                <w:sz w:val="24"/>
                <w:szCs w:val="24"/>
              </w:rPr>
              <w:t>:«</w:t>
            </w:r>
            <w:proofErr w:type="gramEnd"/>
            <w:r w:rsidRPr="000D0931">
              <w:rPr>
                <w:rFonts w:ascii="Times New Roman" w:hAnsi="Times New Roman"/>
                <w:sz w:val="24"/>
                <w:szCs w:val="24"/>
              </w:rPr>
              <w:t xml:space="preserve">Периодическая система химических элементов Д.И. Менделеева», «Растворимость кислот, оснований, солей в воде», «Классы неорганических соединений», «Количественные величины в химии», «Энергия ионизации, сродство к электрону и </w:t>
            </w:r>
            <w:proofErr w:type="spellStart"/>
            <w:r w:rsidRPr="000D0931">
              <w:rPr>
                <w:rFonts w:ascii="Times New Roman" w:hAnsi="Times New Roman"/>
                <w:sz w:val="24"/>
                <w:szCs w:val="24"/>
              </w:rPr>
              <w:t>электроотрицательность</w:t>
            </w:r>
            <w:proofErr w:type="spellEnd"/>
            <w:r w:rsidRPr="000D0931">
              <w:rPr>
                <w:rFonts w:ascii="Times New Roman" w:hAnsi="Times New Roman"/>
                <w:sz w:val="24"/>
                <w:szCs w:val="24"/>
              </w:rPr>
              <w:t xml:space="preserve"> элементов».</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6.Иллюстрации настенные</w:t>
            </w:r>
            <w:proofErr w:type="gramStart"/>
            <w:r w:rsidRPr="000D0931">
              <w:rPr>
                <w:rFonts w:ascii="Times New Roman" w:hAnsi="Times New Roman"/>
                <w:sz w:val="24"/>
                <w:szCs w:val="24"/>
              </w:rPr>
              <w:t>:«</w:t>
            </w:r>
            <w:proofErr w:type="gramEnd"/>
            <w:r w:rsidRPr="000D0931">
              <w:rPr>
                <w:rFonts w:ascii="Times New Roman" w:hAnsi="Times New Roman"/>
                <w:sz w:val="24"/>
                <w:szCs w:val="24"/>
              </w:rPr>
              <w:t xml:space="preserve">Круговорот кислорода», «Общая схема </w:t>
            </w:r>
            <w:r w:rsidRPr="000D0931">
              <w:rPr>
                <w:rFonts w:ascii="Times New Roman" w:hAnsi="Times New Roman"/>
                <w:sz w:val="24"/>
                <w:szCs w:val="24"/>
              </w:rPr>
              <w:lastRenderedPageBreak/>
              <w:t>круговорота воды», «Круговорот азота», «Круговорот фосфора», «Круговорот серы».</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7.Модели демонстрационные: сырье для цветной металлургии, сырье для черной металлургии, сырье для химической промышленности, минералы и горные породы, металлы и сплавы, </w:t>
            </w:r>
            <w:proofErr w:type="gramStart"/>
            <w:r w:rsidRPr="000D0931">
              <w:rPr>
                <w:rFonts w:ascii="Times New Roman" w:hAnsi="Times New Roman"/>
                <w:sz w:val="24"/>
                <w:szCs w:val="24"/>
              </w:rPr>
              <w:t>стекло</w:t>
            </w:r>
            <w:proofErr w:type="gramEnd"/>
            <w:r w:rsidRPr="000D0931">
              <w:rPr>
                <w:rFonts w:ascii="Times New Roman" w:hAnsi="Times New Roman"/>
                <w:sz w:val="24"/>
                <w:szCs w:val="24"/>
              </w:rPr>
              <w:t xml:space="preserve"> и изделия из стекла, набор удобрений.</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8.Учебные </w:t>
            </w:r>
            <w:proofErr w:type="spellStart"/>
            <w:r w:rsidRPr="000D0931">
              <w:rPr>
                <w:rFonts w:ascii="Times New Roman" w:hAnsi="Times New Roman"/>
                <w:sz w:val="24"/>
                <w:szCs w:val="24"/>
              </w:rPr>
              <w:t>приборы</w:t>
            </w:r>
            <w:proofErr w:type="gramStart"/>
            <w:r w:rsidRPr="000D0931">
              <w:rPr>
                <w:rFonts w:ascii="Times New Roman" w:hAnsi="Times New Roman"/>
                <w:sz w:val="24"/>
                <w:szCs w:val="24"/>
              </w:rPr>
              <w:t>:р</w:t>
            </w:r>
            <w:proofErr w:type="gramEnd"/>
            <w:r w:rsidRPr="000D0931">
              <w:rPr>
                <w:rFonts w:ascii="Times New Roman" w:hAnsi="Times New Roman"/>
                <w:sz w:val="24"/>
                <w:szCs w:val="24"/>
              </w:rPr>
              <w:t>Н-метр</w:t>
            </w:r>
            <w:proofErr w:type="spellEnd"/>
            <w:r w:rsidRPr="000D0931">
              <w:rPr>
                <w:rFonts w:ascii="Times New Roman" w:hAnsi="Times New Roman"/>
                <w:sz w:val="24"/>
                <w:szCs w:val="24"/>
              </w:rPr>
              <w:t xml:space="preserve">, рефрактометр, </w:t>
            </w:r>
            <w:proofErr w:type="spellStart"/>
            <w:r w:rsidRPr="000D0931">
              <w:rPr>
                <w:rFonts w:ascii="Times New Roman" w:hAnsi="Times New Roman"/>
                <w:sz w:val="24"/>
                <w:szCs w:val="24"/>
              </w:rPr>
              <w:t>фотоэлектроколориметр</w:t>
            </w:r>
            <w:proofErr w:type="spellEnd"/>
            <w:r w:rsidRPr="000D0931">
              <w:rPr>
                <w:rFonts w:ascii="Times New Roman" w:hAnsi="Times New Roman"/>
                <w:sz w:val="24"/>
                <w:szCs w:val="24"/>
              </w:rPr>
              <w:t>, весы: технические, торсионные, электронные, аналитические, сушильный шкаф, секундомер, спиртовки.</w:t>
            </w:r>
          </w:p>
          <w:p w:rsidR="000D0931" w:rsidRPr="000D0931" w:rsidRDefault="000D0931" w:rsidP="004A1ACA">
            <w:pPr>
              <w:jc w:val="both"/>
              <w:rPr>
                <w:rFonts w:ascii="Times New Roman" w:hAnsi="Times New Roman"/>
                <w:sz w:val="24"/>
                <w:szCs w:val="24"/>
                <w:shd w:val="clear" w:color="auto" w:fill="FBFFFF"/>
              </w:rPr>
            </w:pPr>
            <w:proofErr w:type="gramStart"/>
            <w:r w:rsidRPr="000D0931">
              <w:rPr>
                <w:rFonts w:ascii="Times New Roman" w:hAnsi="Times New Roman"/>
                <w:sz w:val="24"/>
                <w:szCs w:val="24"/>
              </w:rPr>
              <w:t xml:space="preserve">9.Лабораторная посуда: пробирки, колбы, мензурки, бюретки, </w:t>
            </w:r>
            <w:r w:rsidRPr="000D0931">
              <w:rPr>
                <w:rFonts w:ascii="Times New Roman" w:hAnsi="Times New Roman"/>
                <w:sz w:val="24"/>
                <w:szCs w:val="24"/>
                <w:shd w:val="clear" w:color="auto" w:fill="FBFFFF"/>
              </w:rPr>
              <w:t>холодильники для охлаждения и конденсации паров и собирания конденсата</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чашки Петри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воронки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пипетки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мерные цилиндры</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фарфоровые тигли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стеклянные бюксы.</w:t>
            </w:r>
            <w:proofErr w:type="gramEnd"/>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10.Компьютер, </w:t>
            </w:r>
            <w:proofErr w:type="spellStart"/>
            <w:r w:rsidRPr="000D0931">
              <w:rPr>
                <w:rFonts w:ascii="Times New Roman" w:hAnsi="Times New Roman"/>
                <w:sz w:val="24"/>
                <w:szCs w:val="24"/>
              </w:rPr>
              <w:t>мультимедийный</w:t>
            </w:r>
            <w:proofErr w:type="spellEnd"/>
            <w:r w:rsidRPr="000D0931">
              <w:rPr>
                <w:rFonts w:ascii="Times New Roman" w:hAnsi="Times New Roman"/>
                <w:sz w:val="24"/>
                <w:szCs w:val="24"/>
              </w:rPr>
              <w:t xml:space="preserve"> проектор</w:t>
            </w:r>
          </w:p>
        </w:tc>
      </w:tr>
      <w:tr w:rsidR="000D0931" w:rsidRPr="000D0931" w:rsidTr="00B64237">
        <w:trPr>
          <w:trHeight w:val="7494"/>
        </w:trPr>
        <w:tc>
          <w:tcPr>
            <w:tcW w:w="675" w:type="dxa"/>
            <w:tcBorders>
              <w:top w:val="single" w:sz="4" w:space="0" w:color="auto"/>
              <w:right w:val="single" w:sz="4" w:space="0" w:color="auto"/>
            </w:tcBorders>
            <w:vAlign w:val="center"/>
          </w:tcPr>
          <w:p w:rsidR="000D0931" w:rsidRPr="000D0931" w:rsidRDefault="000D0931" w:rsidP="004A1ACA">
            <w:pPr>
              <w:jc w:val="center"/>
              <w:rPr>
                <w:rFonts w:ascii="Times New Roman" w:hAnsi="Times New Roman"/>
                <w:sz w:val="24"/>
                <w:szCs w:val="24"/>
              </w:rPr>
            </w:pPr>
          </w:p>
        </w:tc>
        <w:tc>
          <w:tcPr>
            <w:tcW w:w="3969" w:type="dxa"/>
            <w:tcBorders>
              <w:top w:val="single" w:sz="4" w:space="0" w:color="auto"/>
              <w:left w:val="single" w:sz="4" w:space="0" w:color="auto"/>
            </w:tcBorders>
            <w:vAlign w:val="center"/>
          </w:tcPr>
          <w:p w:rsidR="000D0931" w:rsidRPr="000D0931" w:rsidRDefault="000D0931" w:rsidP="004A1ACA">
            <w:pPr>
              <w:rPr>
                <w:rFonts w:ascii="Times New Roman" w:hAnsi="Times New Roman"/>
                <w:b/>
                <w:sz w:val="24"/>
                <w:szCs w:val="24"/>
              </w:rPr>
            </w:pPr>
          </w:p>
        </w:tc>
        <w:tc>
          <w:tcPr>
            <w:tcW w:w="993" w:type="dxa"/>
            <w:tcBorders>
              <w:top w:val="single" w:sz="4" w:space="0" w:color="auto"/>
              <w:right w:val="single" w:sz="4" w:space="0" w:color="auto"/>
            </w:tcBorders>
            <w:vAlign w:val="center"/>
          </w:tcPr>
          <w:p w:rsidR="000D0931" w:rsidRPr="000D0931" w:rsidRDefault="000D0931" w:rsidP="004A1ACA">
            <w:pPr>
              <w:jc w:val="center"/>
              <w:rPr>
                <w:rFonts w:ascii="Times New Roman" w:hAnsi="Times New Roman"/>
                <w:sz w:val="24"/>
                <w:szCs w:val="24"/>
              </w:rPr>
            </w:pPr>
          </w:p>
        </w:tc>
        <w:tc>
          <w:tcPr>
            <w:tcW w:w="992" w:type="dxa"/>
            <w:tcBorders>
              <w:top w:val="single" w:sz="4" w:space="0" w:color="auto"/>
              <w:left w:val="single" w:sz="4" w:space="0" w:color="auto"/>
            </w:tcBorders>
            <w:vAlign w:val="center"/>
          </w:tcPr>
          <w:p w:rsidR="000D0931" w:rsidRPr="000D0931" w:rsidRDefault="000D0931" w:rsidP="004A1ACA">
            <w:pPr>
              <w:jc w:val="center"/>
              <w:rPr>
                <w:rFonts w:ascii="Times New Roman" w:hAnsi="Times New Roman"/>
                <w:sz w:val="24"/>
                <w:szCs w:val="24"/>
              </w:rPr>
            </w:pPr>
          </w:p>
        </w:tc>
        <w:tc>
          <w:tcPr>
            <w:tcW w:w="8363" w:type="dxa"/>
            <w:vMerge/>
          </w:tcPr>
          <w:p w:rsidR="000D0931" w:rsidRPr="000D0931" w:rsidRDefault="000D0931" w:rsidP="004A1ACA">
            <w:pPr>
              <w:jc w:val="both"/>
              <w:rPr>
                <w:rFonts w:ascii="Times New Roman" w:eastAsia="SchoolBookCSanPin-Regular" w:hAnsi="Times New Roman"/>
                <w:sz w:val="24"/>
                <w:szCs w:val="24"/>
                <w:lang w:eastAsia="en-US"/>
              </w:rPr>
            </w:pPr>
          </w:p>
        </w:tc>
      </w:tr>
      <w:tr w:rsidR="000D0931" w:rsidRPr="000D0931" w:rsidTr="000D0931">
        <w:trPr>
          <w:trHeight w:val="325"/>
        </w:trPr>
        <w:tc>
          <w:tcPr>
            <w:tcW w:w="675" w:type="dxa"/>
            <w:tcBorders>
              <w:right w:val="single" w:sz="4" w:space="0" w:color="auto"/>
            </w:tcBorders>
            <w:vAlign w:val="center"/>
          </w:tcPr>
          <w:p w:rsidR="000D0931" w:rsidRPr="000D0931" w:rsidRDefault="000D0931" w:rsidP="004A1ACA">
            <w:pPr>
              <w:jc w:val="center"/>
              <w:rPr>
                <w:rFonts w:ascii="Times New Roman" w:hAnsi="Times New Roman"/>
                <w:sz w:val="24"/>
                <w:szCs w:val="24"/>
              </w:rPr>
            </w:pPr>
          </w:p>
        </w:tc>
        <w:tc>
          <w:tcPr>
            <w:tcW w:w="3969" w:type="dxa"/>
            <w:tcBorders>
              <w:left w:val="single" w:sz="4" w:space="0" w:color="auto"/>
            </w:tcBorders>
          </w:tcPr>
          <w:p w:rsidR="000D0931" w:rsidRPr="000D0931" w:rsidRDefault="000D0931" w:rsidP="000D0931">
            <w:pPr>
              <w:rPr>
                <w:rFonts w:ascii="Times New Roman" w:hAnsi="Times New Roman"/>
                <w:sz w:val="24"/>
                <w:szCs w:val="24"/>
              </w:rPr>
            </w:pPr>
            <w:r w:rsidRPr="000D0931">
              <w:rPr>
                <w:rFonts w:ascii="Times New Roman" w:hAnsi="Times New Roman"/>
                <w:sz w:val="24"/>
                <w:szCs w:val="24"/>
              </w:rPr>
              <w:t>Русского языка и литературы</w:t>
            </w:r>
          </w:p>
        </w:tc>
        <w:tc>
          <w:tcPr>
            <w:tcW w:w="993" w:type="dxa"/>
            <w:tcBorders>
              <w:righ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415</w:t>
            </w:r>
          </w:p>
        </w:tc>
        <w:tc>
          <w:tcPr>
            <w:tcW w:w="992" w:type="dxa"/>
            <w:tcBorders>
              <w:lef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50,0</w:t>
            </w:r>
          </w:p>
        </w:tc>
        <w:tc>
          <w:tcPr>
            <w:tcW w:w="8363" w:type="dxa"/>
          </w:tcPr>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1.Радиоспектакль «Вишневый сад» А. П. Чехова</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2.Видеофильм М. Шолохова «Судьба человека»</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3.Серия плакатов «Синтаксис русского языка»</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4.Комплект портретов (Русские писатели </w:t>
            </w:r>
            <w:r w:rsidRPr="000D0931">
              <w:rPr>
                <w:rFonts w:ascii="Times New Roman" w:hAnsi="Times New Roman"/>
                <w:sz w:val="24"/>
                <w:szCs w:val="24"/>
                <w:lang w:val="en-US"/>
              </w:rPr>
              <w:t>XVIII</w:t>
            </w:r>
            <w:r w:rsidRPr="000D0931">
              <w:rPr>
                <w:rFonts w:ascii="Times New Roman" w:hAnsi="Times New Roman"/>
                <w:sz w:val="24"/>
                <w:szCs w:val="24"/>
              </w:rPr>
              <w:t xml:space="preserve"> – </w:t>
            </w:r>
            <w:r w:rsidRPr="000D0931">
              <w:rPr>
                <w:rFonts w:ascii="Times New Roman" w:hAnsi="Times New Roman"/>
                <w:sz w:val="24"/>
                <w:szCs w:val="24"/>
                <w:lang w:val="en-US"/>
              </w:rPr>
              <w:t>XIX</w:t>
            </w:r>
            <w:r w:rsidRPr="000D0931">
              <w:rPr>
                <w:rFonts w:ascii="Times New Roman" w:hAnsi="Times New Roman"/>
                <w:sz w:val="24"/>
                <w:szCs w:val="24"/>
              </w:rPr>
              <w:t xml:space="preserve"> вв.)</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5.Стенд «Высказывания о русском языке»</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6.Стенд «Поэты / писатели </w:t>
            </w:r>
            <w:proofErr w:type="spellStart"/>
            <w:r w:rsidRPr="000D0931">
              <w:rPr>
                <w:rFonts w:ascii="Times New Roman" w:hAnsi="Times New Roman"/>
                <w:sz w:val="24"/>
                <w:szCs w:val="24"/>
              </w:rPr>
              <w:t>ВОв</w:t>
            </w:r>
            <w:proofErr w:type="spellEnd"/>
            <w:r w:rsidRPr="000D0931">
              <w:rPr>
                <w:rFonts w:ascii="Times New Roman" w:hAnsi="Times New Roman"/>
                <w:sz w:val="24"/>
                <w:szCs w:val="24"/>
              </w:rPr>
              <w:t>»</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lastRenderedPageBreak/>
              <w:t>7.Информационный стенд</w:t>
            </w:r>
          </w:p>
        </w:tc>
      </w:tr>
      <w:tr w:rsidR="000D0931" w:rsidRPr="000D0931" w:rsidTr="000D0931">
        <w:trPr>
          <w:trHeight w:val="278"/>
        </w:trPr>
        <w:tc>
          <w:tcPr>
            <w:tcW w:w="675" w:type="dxa"/>
            <w:tcBorders>
              <w:right w:val="single" w:sz="4" w:space="0" w:color="auto"/>
            </w:tcBorders>
            <w:vAlign w:val="center"/>
          </w:tcPr>
          <w:p w:rsidR="000D0931" w:rsidRPr="000D0931" w:rsidRDefault="000D0931" w:rsidP="004A1ACA">
            <w:pPr>
              <w:jc w:val="center"/>
              <w:rPr>
                <w:rFonts w:ascii="Times New Roman" w:hAnsi="Times New Roman"/>
                <w:sz w:val="24"/>
                <w:szCs w:val="24"/>
              </w:rPr>
            </w:pPr>
          </w:p>
        </w:tc>
        <w:tc>
          <w:tcPr>
            <w:tcW w:w="3969" w:type="dxa"/>
            <w:tcBorders>
              <w:left w:val="single" w:sz="4" w:space="0" w:color="auto"/>
            </w:tcBorders>
          </w:tcPr>
          <w:p w:rsidR="000D0931" w:rsidRPr="000D0931" w:rsidRDefault="000D0931" w:rsidP="000D0931">
            <w:pPr>
              <w:rPr>
                <w:rFonts w:ascii="Times New Roman" w:hAnsi="Times New Roman"/>
                <w:sz w:val="24"/>
                <w:szCs w:val="24"/>
              </w:rPr>
            </w:pPr>
            <w:r w:rsidRPr="000D0931">
              <w:rPr>
                <w:rFonts w:ascii="Times New Roman" w:hAnsi="Times New Roman"/>
                <w:sz w:val="24"/>
                <w:szCs w:val="24"/>
              </w:rPr>
              <w:t>Физики</w:t>
            </w:r>
          </w:p>
        </w:tc>
        <w:tc>
          <w:tcPr>
            <w:tcW w:w="993" w:type="dxa"/>
            <w:tcBorders>
              <w:righ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419</w:t>
            </w:r>
          </w:p>
        </w:tc>
        <w:tc>
          <w:tcPr>
            <w:tcW w:w="992" w:type="dxa"/>
            <w:tcBorders>
              <w:lef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50,0</w:t>
            </w:r>
          </w:p>
        </w:tc>
        <w:tc>
          <w:tcPr>
            <w:tcW w:w="8363" w:type="dxa"/>
          </w:tcPr>
          <w:p w:rsidR="000D0931" w:rsidRPr="000D0931" w:rsidRDefault="000D0931" w:rsidP="004A1ACA">
            <w:pPr>
              <w:jc w:val="both"/>
              <w:rPr>
                <w:rFonts w:ascii="Times New Roman" w:eastAsia="Arial Unicode MS" w:hAnsi="Times New Roman"/>
                <w:color w:val="0000FF"/>
                <w:sz w:val="24"/>
                <w:szCs w:val="24"/>
                <w:u w:val="single"/>
              </w:rPr>
            </w:pPr>
            <w:r w:rsidRPr="000D0931">
              <w:rPr>
                <w:rFonts w:ascii="Times New Roman" w:eastAsia="Arial Unicode MS" w:hAnsi="Times New Roman"/>
                <w:sz w:val="24"/>
                <w:szCs w:val="24"/>
              </w:rPr>
              <w:t xml:space="preserve">1.Физика. Форма доступа: </w:t>
            </w:r>
            <w:r w:rsidRPr="000D0931">
              <w:rPr>
                <w:rFonts w:ascii="Times New Roman" w:eastAsia="Arial Unicode MS" w:hAnsi="Times New Roman"/>
                <w:sz w:val="24"/>
                <w:szCs w:val="24"/>
                <w:u w:val="single"/>
              </w:rPr>
              <w:t xml:space="preserve">ru.wikipedia.org, </w:t>
            </w:r>
            <w:r w:rsidRPr="000D0931">
              <w:rPr>
                <w:rFonts w:ascii="Times New Roman" w:eastAsia="Arial Unicode MS" w:hAnsi="Times New Roman"/>
                <w:sz w:val="24"/>
                <w:szCs w:val="24"/>
              </w:rPr>
              <w:t xml:space="preserve">Физика. Форма доступа: </w:t>
            </w:r>
            <w:hyperlink r:id="rId7" w:history="1">
              <w:r w:rsidRPr="000D0931">
                <w:rPr>
                  <w:rFonts w:ascii="Times New Roman" w:eastAsia="Arial Unicode MS" w:hAnsi="Times New Roman"/>
                  <w:color w:val="0000FF"/>
                  <w:sz w:val="24"/>
                  <w:szCs w:val="24"/>
                  <w:u w:val="single"/>
                  <w:lang w:val="en-US"/>
                </w:rPr>
                <w:t>www</w:t>
              </w:r>
              <w:r w:rsidRPr="000D0931">
                <w:rPr>
                  <w:rFonts w:ascii="Times New Roman" w:eastAsia="Arial Unicode MS" w:hAnsi="Times New Roman"/>
                  <w:color w:val="0000FF"/>
                  <w:sz w:val="24"/>
                  <w:szCs w:val="24"/>
                  <w:u w:val="single"/>
                </w:rPr>
                <w:t>.</w:t>
              </w:r>
              <w:proofErr w:type="spellStart"/>
              <w:r w:rsidRPr="000D0931">
                <w:rPr>
                  <w:rFonts w:ascii="Times New Roman" w:eastAsia="Arial Unicode MS" w:hAnsi="Times New Roman"/>
                  <w:color w:val="0000FF"/>
                  <w:sz w:val="24"/>
                  <w:szCs w:val="24"/>
                  <w:u w:val="single"/>
                  <w:lang w:val="en-US"/>
                </w:rPr>
                <w:t>interneturok</w:t>
              </w:r>
              <w:proofErr w:type="spellEnd"/>
              <w:r w:rsidRPr="000D0931">
                <w:rPr>
                  <w:rFonts w:ascii="Times New Roman" w:eastAsia="Arial Unicode MS" w:hAnsi="Times New Roman"/>
                  <w:color w:val="0000FF"/>
                  <w:sz w:val="24"/>
                  <w:szCs w:val="24"/>
                  <w:u w:val="single"/>
                </w:rPr>
                <w:t>/</w:t>
              </w:r>
              <w:proofErr w:type="spellStart"/>
              <w:r w:rsidRPr="000D0931">
                <w:rPr>
                  <w:rFonts w:ascii="Times New Roman" w:eastAsia="Arial Unicode MS" w:hAnsi="Times New Roman"/>
                  <w:color w:val="0000FF"/>
                  <w:sz w:val="24"/>
                  <w:szCs w:val="24"/>
                  <w:u w:val="single"/>
                  <w:lang w:val="en-US"/>
                </w:rPr>
                <w:t>ru</w:t>
              </w:r>
              <w:proofErr w:type="spellEnd"/>
            </w:hyperlink>
          </w:p>
          <w:p w:rsidR="000D0931" w:rsidRPr="000D0931" w:rsidRDefault="000D0931" w:rsidP="004A1ACA">
            <w:pPr>
              <w:jc w:val="both"/>
              <w:rPr>
                <w:rFonts w:ascii="Times New Roman" w:hAnsi="Times New Roman"/>
                <w:sz w:val="24"/>
                <w:szCs w:val="24"/>
              </w:rPr>
            </w:pPr>
            <w:r w:rsidRPr="000D0931">
              <w:rPr>
                <w:rFonts w:ascii="Times New Roman" w:eastAsia="Arial Unicode MS" w:hAnsi="Times New Roman"/>
                <w:sz w:val="24"/>
                <w:szCs w:val="24"/>
              </w:rPr>
              <w:t>2.</w:t>
            </w:r>
            <w:r w:rsidRPr="000D0931">
              <w:rPr>
                <w:rFonts w:ascii="Times New Roman" w:hAnsi="Times New Roman"/>
                <w:sz w:val="24"/>
                <w:szCs w:val="24"/>
              </w:rPr>
              <w:t>Слайды</w:t>
            </w:r>
            <w:proofErr w:type="gramStart"/>
            <w:r w:rsidRPr="000D0931">
              <w:rPr>
                <w:rFonts w:ascii="Times New Roman" w:hAnsi="Times New Roman"/>
                <w:sz w:val="24"/>
                <w:szCs w:val="24"/>
              </w:rPr>
              <w:t>.</w:t>
            </w:r>
            <w:proofErr w:type="gramEnd"/>
            <w:r w:rsidRPr="000D0931">
              <w:rPr>
                <w:rFonts w:ascii="Times New Roman" w:hAnsi="Times New Roman"/>
                <w:sz w:val="24"/>
                <w:szCs w:val="24"/>
              </w:rPr>
              <w:t xml:space="preserve"> (</w:t>
            </w:r>
            <w:proofErr w:type="gramStart"/>
            <w:r w:rsidRPr="000D0931">
              <w:rPr>
                <w:rFonts w:ascii="Times New Roman" w:hAnsi="Times New Roman"/>
                <w:sz w:val="24"/>
                <w:szCs w:val="24"/>
              </w:rPr>
              <w:t>к</w:t>
            </w:r>
            <w:proofErr w:type="gramEnd"/>
            <w:r w:rsidRPr="000D0931">
              <w:rPr>
                <w:rFonts w:ascii="Times New Roman" w:hAnsi="Times New Roman"/>
                <w:sz w:val="24"/>
                <w:szCs w:val="24"/>
              </w:rPr>
              <w:t>омплект слайдов по всем темам)</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3.Видеофильмы  демонстрационных опытов по всем разделам.</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4.Презентации по основным темам.</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5.Демонстрационные плакаты по основным темам.</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6.Таблицы:  основных физических единиц системы СИ, Менделеева, основных констант, дольных и кратных приставок.</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7.Плакаты по строению курса физики и методам его изучения.</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8.Модели:  </w:t>
            </w:r>
            <w:proofErr w:type="spellStart"/>
            <w:r w:rsidRPr="000D0931">
              <w:rPr>
                <w:rFonts w:ascii="Times New Roman" w:hAnsi="Times New Roman"/>
                <w:sz w:val="24"/>
                <w:szCs w:val="24"/>
              </w:rPr>
              <w:t>электрогенератора</w:t>
            </w:r>
            <w:proofErr w:type="gramStart"/>
            <w:r w:rsidRPr="000D0931">
              <w:rPr>
                <w:rFonts w:ascii="Times New Roman" w:hAnsi="Times New Roman"/>
                <w:sz w:val="24"/>
                <w:szCs w:val="24"/>
              </w:rPr>
              <w:t>,к</w:t>
            </w:r>
            <w:proofErr w:type="gramEnd"/>
            <w:r w:rsidRPr="000D0931">
              <w:rPr>
                <w:rFonts w:ascii="Times New Roman" w:hAnsi="Times New Roman"/>
                <w:sz w:val="24"/>
                <w:szCs w:val="24"/>
              </w:rPr>
              <w:t>ристаллических</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решеток,конденсатора,электромагнитной</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волны,математического</w:t>
            </w:r>
            <w:proofErr w:type="spellEnd"/>
            <w:r w:rsidRPr="000D0931">
              <w:rPr>
                <w:rFonts w:ascii="Times New Roman" w:hAnsi="Times New Roman"/>
                <w:sz w:val="24"/>
                <w:szCs w:val="24"/>
              </w:rPr>
              <w:t xml:space="preserve"> и пружинного маятников, электрических </w:t>
            </w:r>
            <w:proofErr w:type="spellStart"/>
            <w:r w:rsidRPr="000D0931">
              <w:rPr>
                <w:rFonts w:ascii="Times New Roman" w:hAnsi="Times New Roman"/>
                <w:sz w:val="24"/>
                <w:szCs w:val="24"/>
              </w:rPr>
              <w:t>цепей,трансформатора</w:t>
            </w:r>
            <w:proofErr w:type="spellEnd"/>
            <w:r w:rsidRPr="000D0931">
              <w:rPr>
                <w:rFonts w:ascii="Times New Roman" w:hAnsi="Times New Roman"/>
                <w:sz w:val="24"/>
                <w:szCs w:val="24"/>
              </w:rPr>
              <w:t>, демонстрации ускоренного движения, демонстрации  закона вращательного движения, демонстрации законов геометрической оптики,</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9.Установка для:  демонстрации законов волновой оптики, демонстрации законов электролиза, демонстрации броуновского </w:t>
            </w:r>
            <w:proofErr w:type="spellStart"/>
            <w:r w:rsidRPr="000D0931">
              <w:rPr>
                <w:rFonts w:ascii="Times New Roman" w:hAnsi="Times New Roman"/>
                <w:sz w:val="24"/>
                <w:szCs w:val="24"/>
              </w:rPr>
              <w:t>движения</w:t>
            </w:r>
            <w:proofErr w:type="gramStart"/>
            <w:r w:rsidRPr="000D0931">
              <w:rPr>
                <w:rFonts w:ascii="Times New Roman" w:hAnsi="Times New Roman"/>
                <w:sz w:val="24"/>
                <w:szCs w:val="24"/>
              </w:rPr>
              <w:t>,д</w:t>
            </w:r>
            <w:proofErr w:type="gramEnd"/>
            <w:r w:rsidRPr="000D0931">
              <w:rPr>
                <w:rFonts w:ascii="Times New Roman" w:hAnsi="Times New Roman"/>
                <w:sz w:val="24"/>
                <w:szCs w:val="24"/>
              </w:rPr>
              <w:t>емонстрации</w:t>
            </w:r>
            <w:proofErr w:type="spellEnd"/>
            <w:r w:rsidRPr="000D0931">
              <w:rPr>
                <w:rFonts w:ascii="Times New Roman" w:hAnsi="Times New Roman"/>
                <w:sz w:val="24"/>
                <w:szCs w:val="24"/>
              </w:rPr>
              <w:t xml:space="preserve"> законов идеального </w:t>
            </w:r>
            <w:proofErr w:type="spellStart"/>
            <w:r w:rsidRPr="000D0931">
              <w:rPr>
                <w:rFonts w:ascii="Times New Roman" w:hAnsi="Times New Roman"/>
                <w:sz w:val="24"/>
                <w:szCs w:val="24"/>
              </w:rPr>
              <w:t>газа,демонстрации</w:t>
            </w:r>
            <w:proofErr w:type="spellEnd"/>
            <w:r w:rsidRPr="000D0931">
              <w:rPr>
                <w:rFonts w:ascii="Times New Roman" w:hAnsi="Times New Roman"/>
                <w:sz w:val="24"/>
                <w:szCs w:val="24"/>
              </w:rPr>
              <w:t xml:space="preserve"> закона </w:t>
            </w:r>
            <w:proofErr w:type="spellStart"/>
            <w:r w:rsidRPr="000D0931">
              <w:rPr>
                <w:rFonts w:ascii="Times New Roman" w:hAnsi="Times New Roman"/>
                <w:sz w:val="24"/>
                <w:szCs w:val="24"/>
              </w:rPr>
              <w:t>Гука,демонстрации</w:t>
            </w:r>
            <w:proofErr w:type="spellEnd"/>
            <w:r w:rsidRPr="000D0931">
              <w:rPr>
                <w:rFonts w:ascii="Times New Roman" w:hAnsi="Times New Roman"/>
                <w:sz w:val="24"/>
                <w:szCs w:val="24"/>
              </w:rPr>
              <w:t xml:space="preserve"> распространения механических волн, демонстрации законов электростатики, демонстрации закона Ампера, демонстрации силовых линий электрического и магнитного полей.</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10.Модель строения Солнечной системы.</w:t>
            </w:r>
          </w:p>
          <w:p w:rsidR="000D0931" w:rsidRPr="000D0931" w:rsidRDefault="000D0931" w:rsidP="004A1ACA">
            <w:pPr>
              <w:jc w:val="both"/>
              <w:rPr>
                <w:rFonts w:ascii="Times New Roman" w:hAnsi="Times New Roman"/>
                <w:sz w:val="24"/>
                <w:szCs w:val="24"/>
              </w:rPr>
            </w:pPr>
            <w:proofErr w:type="gramStart"/>
            <w:r w:rsidRPr="000D0931">
              <w:rPr>
                <w:rFonts w:ascii="Times New Roman" w:hAnsi="Times New Roman"/>
                <w:sz w:val="24"/>
                <w:szCs w:val="24"/>
              </w:rPr>
              <w:t xml:space="preserve">11.Комплекты оборудования для проведения лабораторных работ: динамометры, штативы, лабораторные весы с разновесами, </w:t>
            </w:r>
            <w:proofErr w:type="spellStart"/>
            <w:r w:rsidRPr="000D0931">
              <w:rPr>
                <w:rFonts w:ascii="Times New Roman" w:hAnsi="Times New Roman"/>
                <w:sz w:val="24"/>
                <w:szCs w:val="24"/>
              </w:rPr>
              <w:t>электрофорная</w:t>
            </w:r>
            <w:proofErr w:type="spellEnd"/>
            <w:r w:rsidRPr="000D0931">
              <w:rPr>
                <w:rFonts w:ascii="Times New Roman" w:hAnsi="Times New Roman"/>
                <w:sz w:val="24"/>
                <w:szCs w:val="24"/>
              </w:rPr>
              <w:t xml:space="preserve"> машина, термометры, постоянные магниты, психрометры, спектроскоп, поляриметр, гальванометры, амперметры, вольтметры, блоки питания, барометр, секундомеры, штангенциркуль.</w:t>
            </w:r>
            <w:proofErr w:type="gramEnd"/>
          </w:p>
        </w:tc>
      </w:tr>
      <w:tr w:rsidR="000D0931" w:rsidRPr="000D0931" w:rsidTr="000D0931">
        <w:trPr>
          <w:trHeight w:val="552"/>
        </w:trPr>
        <w:tc>
          <w:tcPr>
            <w:tcW w:w="675" w:type="dxa"/>
            <w:tcBorders>
              <w:right w:val="single" w:sz="4" w:space="0" w:color="auto"/>
            </w:tcBorders>
            <w:vAlign w:val="center"/>
          </w:tcPr>
          <w:p w:rsidR="000D0931" w:rsidRPr="000D0931" w:rsidRDefault="000D0931" w:rsidP="004A1ACA">
            <w:pPr>
              <w:jc w:val="center"/>
              <w:rPr>
                <w:rFonts w:ascii="Times New Roman" w:hAnsi="Times New Roman"/>
                <w:sz w:val="24"/>
                <w:szCs w:val="24"/>
              </w:rPr>
            </w:pPr>
          </w:p>
        </w:tc>
        <w:tc>
          <w:tcPr>
            <w:tcW w:w="3969" w:type="dxa"/>
            <w:tcBorders>
              <w:left w:val="single" w:sz="4" w:space="0" w:color="auto"/>
            </w:tcBorders>
          </w:tcPr>
          <w:p w:rsidR="000D0931" w:rsidRPr="000D0931" w:rsidRDefault="000D0931" w:rsidP="000D0931">
            <w:pPr>
              <w:rPr>
                <w:rFonts w:ascii="Times New Roman" w:hAnsi="Times New Roman"/>
                <w:sz w:val="24"/>
                <w:szCs w:val="24"/>
              </w:rPr>
            </w:pPr>
            <w:r w:rsidRPr="000D0931">
              <w:rPr>
                <w:rFonts w:ascii="Times New Roman" w:hAnsi="Times New Roman"/>
                <w:sz w:val="24"/>
                <w:szCs w:val="24"/>
              </w:rPr>
              <w:t xml:space="preserve"> Иностранного  языка</w:t>
            </w:r>
          </w:p>
        </w:tc>
        <w:tc>
          <w:tcPr>
            <w:tcW w:w="993" w:type="dxa"/>
            <w:tcBorders>
              <w:righ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409</w:t>
            </w:r>
          </w:p>
        </w:tc>
        <w:tc>
          <w:tcPr>
            <w:tcW w:w="992" w:type="dxa"/>
            <w:tcBorders>
              <w:left w:val="single" w:sz="4" w:space="0" w:color="auto"/>
            </w:tcBorders>
          </w:tcPr>
          <w:p w:rsidR="000D0931" w:rsidRPr="000D0931" w:rsidRDefault="000D0931" w:rsidP="000D0931">
            <w:pPr>
              <w:jc w:val="center"/>
              <w:rPr>
                <w:rFonts w:ascii="Times New Roman" w:hAnsi="Times New Roman"/>
                <w:sz w:val="24"/>
                <w:szCs w:val="24"/>
              </w:rPr>
            </w:pPr>
            <w:r w:rsidRPr="000D0931">
              <w:rPr>
                <w:rFonts w:ascii="Times New Roman" w:hAnsi="Times New Roman"/>
                <w:sz w:val="24"/>
                <w:szCs w:val="24"/>
              </w:rPr>
              <w:t>47,1</w:t>
            </w:r>
          </w:p>
        </w:tc>
        <w:tc>
          <w:tcPr>
            <w:tcW w:w="8363" w:type="dxa"/>
          </w:tcPr>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1.Англо-русские словари  </w:t>
            </w:r>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2.200_</w:t>
            </w:r>
            <w:proofErr w:type="spellStart"/>
            <w:r w:rsidRPr="000D0931">
              <w:rPr>
                <w:rFonts w:ascii="Times New Roman" w:hAnsi="Times New Roman"/>
                <w:sz w:val="24"/>
                <w:szCs w:val="24"/>
                <w:lang w:val="en-US"/>
              </w:rPr>
              <w:t>dialogov</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na</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angliiskom</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na</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vse</w:t>
            </w:r>
            <w:proofErr w:type="spellEnd"/>
            <w:r w:rsidRPr="000D0931">
              <w:rPr>
                <w:rFonts w:ascii="Times New Roman" w:hAnsi="Times New Roman"/>
                <w:sz w:val="24"/>
                <w:szCs w:val="24"/>
              </w:rPr>
              <w:t>_</w:t>
            </w:r>
            <w:proofErr w:type="spellStart"/>
            <w:r w:rsidRPr="000D0931">
              <w:rPr>
                <w:rFonts w:ascii="Times New Roman" w:hAnsi="Times New Roman"/>
                <w:sz w:val="24"/>
                <w:szCs w:val="24"/>
                <w:lang w:val="en-US"/>
              </w:rPr>
              <w:t>sluchai</w:t>
            </w:r>
            <w:proofErr w:type="spellEnd"/>
            <w:r w:rsidRPr="000D0931">
              <w:rPr>
                <w:rFonts w:ascii="Times New Roman" w:hAnsi="Times New Roman"/>
                <w:sz w:val="24"/>
                <w:szCs w:val="24"/>
              </w:rPr>
              <w:t>.</w:t>
            </w:r>
            <w:proofErr w:type="spellStart"/>
            <w:r w:rsidRPr="000D0931">
              <w:rPr>
                <w:rFonts w:ascii="Times New Roman" w:hAnsi="Times New Roman"/>
                <w:sz w:val="24"/>
                <w:szCs w:val="24"/>
                <w:lang w:val="en-US"/>
              </w:rPr>
              <w:t>pdf</w:t>
            </w:r>
            <w:proofErr w:type="spellEnd"/>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3.С.А. Матвеев Все правила английского </w:t>
            </w:r>
            <w:proofErr w:type="spellStart"/>
            <w:r w:rsidRPr="000D0931">
              <w:rPr>
                <w:rFonts w:ascii="Times New Roman" w:hAnsi="Times New Roman"/>
                <w:sz w:val="24"/>
                <w:szCs w:val="24"/>
              </w:rPr>
              <w:t>языка.pdf</w:t>
            </w:r>
            <w:proofErr w:type="spellEnd"/>
          </w:p>
          <w:p w:rsidR="000D0931" w:rsidRPr="000D0931" w:rsidRDefault="000D0931" w:rsidP="004A1ACA">
            <w:pPr>
              <w:jc w:val="both"/>
              <w:rPr>
                <w:rFonts w:ascii="Times New Roman" w:hAnsi="Times New Roman"/>
                <w:sz w:val="24"/>
                <w:szCs w:val="24"/>
              </w:rPr>
            </w:pPr>
            <w:r w:rsidRPr="000D0931">
              <w:rPr>
                <w:rFonts w:ascii="Times New Roman" w:hAnsi="Times New Roman"/>
                <w:sz w:val="24"/>
                <w:szCs w:val="24"/>
              </w:rPr>
              <w:t xml:space="preserve">4.А.П. </w:t>
            </w:r>
            <w:proofErr w:type="gramStart"/>
            <w:r w:rsidRPr="000D0931">
              <w:rPr>
                <w:rFonts w:ascii="Times New Roman" w:hAnsi="Times New Roman"/>
                <w:sz w:val="24"/>
                <w:szCs w:val="24"/>
              </w:rPr>
              <w:t>Голубев</w:t>
            </w:r>
            <w:proofErr w:type="gramEnd"/>
            <w:r w:rsidRPr="000D0931">
              <w:rPr>
                <w:rFonts w:ascii="Times New Roman" w:hAnsi="Times New Roman"/>
                <w:sz w:val="24"/>
                <w:szCs w:val="24"/>
              </w:rPr>
              <w:t xml:space="preserve">, А.П. </w:t>
            </w:r>
            <w:proofErr w:type="spellStart"/>
            <w:r w:rsidRPr="000D0931">
              <w:rPr>
                <w:rFonts w:ascii="Times New Roman" w:hAnsi="Times New Roman"/>
                <w:sz w:val="24"/>
                <w:szCs w:val="24"/>
              </w:rPr>
              <w:t>Коржавый</w:t>
            </w:r>
            <w:proofErr w:type="spellEnd"/>
            <w:r w:rsidRPr="000D0931">
              <w:rPr>
                <w:rFonts w:ascii="Times New Roman" w:hAnsi="Times New Roman"/>
                <w:sz w:val="24"/>
                <w:szCs w:val="24"/>
              </w:rPr>
              <w:t xml:space="preserve"> И.П. Смирнова Английский язык для технических специальностей. </w:t>
            </w:r>
            <w:proofErr w:type="spellStart"/>
            <w:r w:rsidRPr="000D0931">
              <w:rPr>
                <w:rFonts w:ascii="Times New Roman" w:hAnsi="Times New Roman"/>
                <w:sz w:val="24"/>
                <w:szCs w:val="24"/>
              </w:rPr>
              <w:t>pdf</w:t>
            </w:r>
            <w:proofErr w:type="spellEnd"/>
          </w:p>
          <w:p w:rsidR="000D0931" w:rsidRPr="000D0931" w:rsidRDefault="000D0931" w:rsidP="004A1ACA">
            <w:pPr>
              <w:rPr>
                <w:rFonts w:ascii="Times New Roman" w:hAnsi="Times New Roman"/>
                <w:sz w:val="24"/>
                <w:szCs w:val="24"/>
              </w:rPr>
            </w:pPr>
            <w:r w:rsidRPr="000D0931">
              <w:rPr>
                <w:rFonts w:ascii="Times New Roman" w:hAnsi="Times New Roman"/>
                <w:sz w:val="24"/>
                <w:szCs w:val="24"/>
              </w:rPr>
              <w:t>5.Видеофильмы</w:t>
            </w:r>
          </w:p>
          <w:p w:rsidR="000D0931" w:rsidRPr="000D0931" w:rsidRDefault="000D0931" w:rsidP="004A1ACA">
            <w:pPr>
              <w:rPr>
                <w:rFonts w:ascii="Times New Roman" w:hAnsi="Times New Roman"/>
                <w:sz w:val="24"/>
                <w:szCs w:val="24"/>
              </w:rPr>
            </w:pPr>
            <w:r w:rsidRPr="000D0931">
              <w:rPr>
                <w:rFonts w:ascii="Times New Roman" w:hAnsi="Times New Roman"/>
                <w:sz w:val="24"/>
                <w:szCs w:val="24"/>
              </w:rPr>
              <w:lastRenderedPageBreak/>
              <w:t>6.Презентации</w:t>
            </w:r>
          </w:p>
          <w:p w:rsidR="000D0931" w:rsidRPr="000D0931" w:rsidRDefault="000D0931" w:rsidP="004A1ACA">
            <w:pPr>
              <w:rPr>
                <w:rFonts w:ascii="Times New Roman" w:hAnsi="Times New Roman"/>
                <w:sz w:val="24"/>
                <w:szCs w:val="24"/>
              </w:rPr>
            </w:pPr>
            <w:r w:rsidRPr="000D0931">
              <w:rPr>
                <w:rFonts w:ascii="Times New Roman" w:hAnsi="Times New Roman"/>
                <w:sz w:val="24"/>
                <w:szCs w:val="24"/>
              </w:rPr>
              <w:t xml:space="preserve">7.Стенды страноведческие </w:t>
            </w:r>
          </w:p>
          <w:p w:rsidR="000D0931" w:rsidRPr="000D0931" w:rsidRDefault="000D0931" w:rsidP="004A1ACA">
            <w:pPr>
              <w:rPr>
                <w:rFonts w:ascii="Times New Roman" w:hAnsi="Times New Roman"/>
                <w:sz w:val="24"/>
                <w:szCs w:val="24"/>
              </w:rPr>
            </w:pPr>
            <w:r w:rsidRPr="000D0931">
              <w:rPr>
                <w:rFonts w:ascii="Times New Roman" w:hAnsi="Times New Roman"/>
                <w:sz w:val="24"/>
                <w:szCs w:val="24"/>
              </w:rPr>
              <w:t xml:space="preserve">8.Стенды с грамматическими правилами </w:t>
            </w:r>
          </w:p>
        </w:tc>
      </w:tr>
    </w:tbl>
    <w:p w:rsidR="004030D7" w:rsidRPr="000D0931" w:rsidRDefault="004030D7">
      <w:pPr>
        <w:rPr>
          <w:rFonts w:ascii="Times New Roman" w:hAnsi="Times New Roman" w:cs="Times New Roman"/>
          <w:sz w:val="24"/>
          <w:szCs w:val="24"/>
        </w:rPr>
      </w:pPr>
    </w:p>
    <w:p w:rsidR="009740AA" w:rsidRPr="000D0931" w:rsidRDefault="009740AA" w:rsidP="009740AA">
      <w:pPr>
        <w:autoSpaceDE w:val="0"/>
        <w:autoSpaceDN w:val="0"/>
        <w:adjustRightInd w:val="0"/>
        <w:spacing w:after="0" w:line="240" w:lineRule="auto"/>
        <w:jc w:val="center"/>
        <w:rPr>
          <w:rFonts w:ascii="Times New Roman" w:hAnsi="Times New Roman" w:cs="Times New Roman"/>
          <w:b/>
          <w:color w:val="000000"/>
          <w:sz w:val="24"/>
          <w:szCs w:val="24"/>
          <w:u w:val="single"/>
        </w:rPr>
      </w:pPr>
      <w:r w:rsidRPr="000D0931">
        <w:rPr>
          <w:rFonts w:ascii="Times New Roman" w:hAnsi="Times New Roman" w:cs="Times New Roman"/>
          <w:color w:val="000000"/>
          <w:sz w:val="24"/>
          <w:szCs w:val="24"/>
        </w:rPr>
        <w:t xml:space="preserve">Специальность </w:t>
      </w:r>
      <w:r w:rsidRPr="000D0931">
        <w:rPr>
          <w:rFonts w:ascii="Times New Roman" w:hAnsi="Times New Roman" w:cs="Times New Roman"/>
          <w:b/>
          <w:color w:val="000000"/>
          <w:sz w:val="24"/>
          <w:szCs w:val="24"/>
          <w:u w:val="single"/>
        </w:rPr>
        <w:t>35.02.07 МЕХАНИЗАЦИЯ СЕЛЬСКОГО ХОЗЯЙСТВА</w:t>
      </w:r>
    </w:p>
    <w:p w:rsidR="009740AA" w:rsidRPr="000D0931" w:rsidRDefault="009740AA">
      <w:pPr>
        <w:rPr>
          <w:rFonts w:ascii="Times New Roman" w:hAnsi="Times New Roman" w:cs="Times New Roman"/>
          <w:sz w:val="24"/>
          <w:szCs w:val="24"/>
        </w:rPr>
      </w:pPr>
    </w:p>
    <w:tbl>
      <w:tblPr>
        <w:tblStyle w:val="a5"/>
        <w:tblW w:w="15134" w:type="dxa"/>
        <w:tblLayout w:type="fixed"/>
        <w:tblLook w:val="04A0"/>
      </w:tblPr>
      <w:tblGrid>
        <w:gridCol w:w="675"/>
        <w:gridCol w:w="3969"/>
        <w:gridCol w:w="993"/>
        <w:gridCol w:w="1275"/>
        <w:gridCol w:w="8222"/>
      </w:tblGrid>
      <w:tr w:rsidR="009740AA" w:rsidRPr="000D0931" w:rsidTr="0030243E">
        <w:trPr>
          <w:trHeight w:val="180"/>
        </w:trPr>
        <w:tc>
          <w:tcPr>
            <w:tcW w:w="675" w:type="dxa"/>
            <w:tcBorders>
              <w:top w:val="single" w:sz="4" w:space="0" w:color="auto"/>
              <w:bottom w:val="single" w:sz="4" w:space="0" w:color="auto"/>
              <w:right w:val="single" w:sz="4" w:space="0" w:color="auto"/>
            </w:tcBorders>
            <w:vAlign w:val="center"/>
          </w:tcPr>
          <w:p w:rsidR="009740AA" w:rsidRPr="000D0931" w:rsidRDefault="009740AA" w:rsidP="0030243E">
            <w:pPr>
              <w:jc w:val="center"/>
              <w:rPr>
                <w:rFonts w:ascii="Times New Roman" w:hAnsi="Times New Roman"/>
                <w:sz w:val="24"/>
                <w:szCs w:val="24"/>
              </w:rPr>
            </w:pPr>
            <w:r w:rsidRPr="000D0931">
              <w:rPr>
                <w:rFonts w:ascii="Times New Roman" w:hAnsi="Times New Roman"/>
                <w:sz w:val="24"/>
                <w:szCs w:val="24"/>
              </w:rPr>
              <w:t>№</w:t>
            </w:r>
          </w:p>
          <w:p w:rsidR="009740AA" w:rsidRPr="000D0931" w:rsidRDefault="009740AA" w:rsidP="0030243E">
            <w:pPr>
              <w:jc w:val="center"/>
              <w:rPr>
                <w:rFonts w:ascii="Times New Roman" w:hAnsi="Times New Roman"/>
                <w:sz w:val="24"/>
                <w:szCs w:val="24"/>
              </w:rPr>
            </w:pPr>
            <w:proofErr w:type="spellStart"/>
            <w:proofErr w:type="gramStart"/>
            <w:r w:rsidRPr="000D0931">
              <w:rPr>
                <w:rFonts w:ascii="Times New Roman" w:hAnsi="Times New Roman"/>
                <w:sz w:val="24"/>
                <w:szCs w:val="24"/>
              </w:rPr>
              <w:t>п</w:t>
            </w:r>
            <w:proofErr w:type="spellEnd"/>
            <w:proofErr w:type="gramEnd"/>
            <w:r w:rsidRPr="000D0931">
              <w:rPr>
                <w:rFonts w:ascii="Times New Roman" w:hAnsi="Times New Roman"/>
                <w:sz w:val="24"/>
                <w:szCs w:val="24"/>
              </w:rPr>
              <w:t>/</w:t>
            </w:r>
            <w:proofErr w:type="spellStart"/>
            <w:r w:rsidRPr="000D0931">
              <w:rPr>
                <w:rFonts w:ascii="Times New Roman" w:hAnsi="Times New Roman"/>
                <w:sz w:val="24"/>
                <w:szCs w:val="24"/>
              </w:rPr>
              <w:t>п</w:t>
            </w:r>
            <w:proofErr w:type="spellEnd"/>
          </w:p>
        </w:tc>
        <w:tc>
          <w:tcPr>
            <w:tcW w:w="3969" w:type="dxa"/>
            <w:tcBorders>
              <w:top w:val="single" w:sz="4" w:space="0" w:color="auto"/>
              <w:left w:val="single" w:sz="4" w:space="0" w:color="auto"/>
              <w:bottom w:val="single" w:sz="4" w:space="0" w:color="auto"/>
            </w:tcBorders>
            <w:vAlign w:val="center"/>
          </w:tcPr>
          <w:p w:rsidR="009740AA" w:rsidRPr="000D0931" w:rsidRDefault="009740AA" w:rsidP="0030243E">
            <w:pPr>
              <w:jc w:val="center"/>
              <w:rPr>
                <w:rFonts w:ascii="Times New Roman" w:hAnsi="Times New Roman"/>
                <w:sz w:val="24"/>
                <w:szCs w:val="24"/>
              </w:rPr>
            </w:pPr>
            <w:r w:rsidRPr="000D0931">
              <w:rPr>
                <w:rFonts w:ascii="Times New Roman" w:hAnsi="Times New Roman"/>
                <w:sz w:val="24"/>
                <w:szCs w:val="24"/>
              </w:rPr>
              <w:t>Наименование</w:t>
            </w:r>
          </w:p>
          <w:p w:rsidR="009740AA" w:rsidRPr="000D0931" w:rsidRDefault="009740AA" w:rsidP="0030243E">
            <w:pPr>
              <w:jc w:val="center"/>
              <w:rPr>
                <w:rFonts w:ascii="Times New Roman" w:hAnsi="Times New Roman"/>
                <w:sz w:val="24"/>
                <w:szCs w:val="24"/>
              </w:rPr>
            </w:pPr>
            <w:r w:rsidRPr="000D0931">
              <w:rPr>
                <w:rFonts w:ascii="Times New Roman" w:hAnsi="Times New Roman"/>
                <w:sz w:val="24"/>
                <w:szCs w:val="24"/>
              </w:rPr>
              <w:t>лабораторий /кабинетов</w:t>
            </w:r>
          </w:p>
        </w:tc>
        <w:tc>
          <w:tcPr>
            <w:tcW w:w="993" w:type="dxa"/>
            <w:tcBorders>
              <w:top w:val="single" w:sz="4" w:space="0" w:color="auto"/>
              <w:bottom w:val="single" w:sz="4" w:space="0" w:color="auto"/>
              <w:right w:val="single" w:sz="4" w:space="0" w:color="auto"/>
            </w:tcBorders>
            <w:vAlign w:val="center"/>
          </w:tcPr>
          <w:p w:rsidR="009740AA" w:rsidRPr="000D0931" w:rsidRDefault="009740AA" w:rsidP="0030243E">
            <w:pPr>
              <w:jc w:val="center"/>
              <w:rPr>
                <w:rFonts w:ascii="Times New Roman" w:hAnsi="Times New Roman"/>
                <w:sz w:val="24"/>
                <w:szCs w:val="24"/>
              </w:rPr>
            </w:pPr>
            <w:r w:rsidRPr="000D0931">
              <w:rPr>
                <w:rFonts w:ascii="Times New Roman" w:hAnsi="Times New Roman"/>
                <w:sz w:val="24"/>
                <w:szCs w:val="24"/>
              </w:rPr>
              <w:t>№</w:t>
            </w:r>
          </w:p>
        </w:tc>
        <w:tc>
          <w:tcPr>
            <w:tcW w:w="1275" w:type="dxa"/>
            <w:tcBorders>
              <w:top w:val="single" w:sz="4" w:space="0" w:color="auto"/>
              <w:left w:val="single" w:sz="4" w:space="0" w:color="auto"/>
              <w:bottom w:val="single" w:sz="4" w:space="0" w:color="auto"/>
            </w:tcBorders>
            <w:vAlign w:val="center"/>
          </w:tcPr>
          <w:p w:rsidR="009740AA" w:rsidRPr="000D0931" w:rsidRDefault="009740AA" w:rsidP="0030243E">
            <w:pPr>
              <w:jc w:val="center"/>
              <w:rPr>
                <w:rFonts w:ascii="Times New Roman" w:hAnsi="Times New Roman"/>
                <w:sz w:val="24"/>
                <w:szCs w:val="24"/>
              </w:rPr>
            </w:pPr>
            <w:r w:rsidRPr="000D0931">
              <w:rPr>
                <w:rFonts w:ascii="Times New Roman" w:hAnsi="Times New Roman"/>
                <w:sz w:val="24"/>
                <w:szCs w:val="24"/>
              </w:rPr>
              <w:t>Площадь</w:t>
            </w:r>
          </w:p>
        </w:tc>
        <w:tc>
          <w:tcPr>
            <w:tcW w:w="8222" w:type="dxa"/>
            <w:tcBorders>
              <w:top w:val="single" w:sz="4" w:space="0" w:color="auto"/>
              <w:bottom w:val="single" w:sz="4" w:space="0" w:color="auto"/>
            </w:tcBorders>
          </w:tcPr>
          <w:p w:rsidR="009740AA" w:rsidRPr="000D0931" w:rsidRDefault="009740AA" w:rsidP="0030243E">
            <w:pPr>
              <w:jc w:val="center"/>
              <w:rPr>
                <w:rFonts w:ascii="Times New Roman" w:hAnsi="Times New Roman"/>
                <w:sz w:val="24"/>
                <w:szCs w:val="24"/>
              </w:rPr>
            </w:pPr>
            <w:r w:rsidRPr="000D0931">
              <w:rPr>
                <w:rFonts w:ascii="Times New Roman" w:hAnsi="Times New Roman"/>
                <w:sz w:val="24"/>
                <w:szCs w:val="24"/>
              </w:rPr>
              <w:t xml:space="preserve">Средства оснащения </w:t>
            </w:r>
          </w:p>
        </w:tc>
      </w:tr>
      <w:tr w:rsidR="009740AA" w:rsidRPr="000D0931" w:rsidTr="000D0931">
        <w:trPr>
          <w:trHeight w:val="180"/>
        </w:trPr>
        <w:tc>
          <w:tcPr>
            <w:tcW w:w="675" w:type="dxa"/>
            <w:tcBorders>
              <w:top w:val="single" w:sz="4" w:space="0" w:color="auto"/>
              <w:bottom w:val="single" w:sz="4" w:space="0" w:color="auto"/>
              <w:right w:val="single" w:sz="4" w:space="0" w:color="auto"/>
            </w:tcBorders>
            <w:vAlign w:val="center"/>
          </w:tcPr>
          <w:p w:rsidR="009740AA" w:rsidRPr="000D0931" w:rsidRDefault="009740AA" w:rsidP="0030243E">
            <w:pPr>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tcBorders>
          </w:tcPr>
          <w:p w:rsidR="009740AA" w:rsidRPr="000D0931" w:rsidRDefault="009740AA" w:rsidP="0030243E">
            <w:pPr>
              <w:autoSpaceDE w:val="0"/>
              <w:autoSpaceDN w:val="0"/>
              <w:adjustRightInd w:val="0"/>
              <w:jc w:val="both"/>
              <w:rPr>
                <w:rFonts w:ascii="Times New Roman" w:hAnsi="Times New Roman"/>
                <w:b/>
                <w:bCs/>
                <w:sz w:val="24"/>
                <w:szCs w:val="24"/>
              </w:rPr>
            </w:pPr>
            <w:r w:rsidRPr="000D0931">
              <w:rPr>
                <w:rFonts w:ascii="Times New Roman" w:hAnsi="Times New Roman"/>
                <w:sz w:val="24"/>
                <w:szCs w:val="24"/>
              </w:rPr>
              <w:t xml:space="preserve">Кабинет Иностранного языка </w:t>
            </w:r>
          </w:p>
        </w:tc>
        <w:tc>
          <w:tcPr>
            <w:tcW w:w="993" w:type="dxa"/>
            <w:tcBorders>
              <w:top w:val="single" w:sz="4" w:space="0" w:color="auto"/>
              <w:bottom w:val="single" w:sz="4" w:space="0" w:color="auto"/>
              <w:right w:val="single" w:sz="4" w:space="0" w:color="auto"/>
            </w:tcBorders>
          </w:tcPr>
          <w:p w:rsidR="009740AA" w:rsidRPr="000D0931" w:rsidRDefault="009740AA" w:rsidP="009740AA">
            <w:pPr>
              <w:autoSpaceDE w:val="0"/>
              <w:autoSpaceDN w:val="0"/>
              <w:adjustRightInd w:val="0"/>
              <w:jc w:val="both"/>
              <w:rPr>
                <w:rFonts w:ascii="Times New Roman" w:hAnsi="Times New Roman"/>
                <w:b/>
                <w:bCs/>
                <w:sz w:val="24"/>
                <w:szCs w:val="24"/>
              </w:rPr>
            </w:pPr>
            <w:r w:rsidRPr="000D0931">
              <w:rPr>
                <w:rFonts w:ascii="Times New Roman" w:hAnsi="Times New Roman"/>
                <w:sz w:val="24"/>
                <w:szCs w:val="24"/>
              </w:rPr>
              <w:t>407, 409</w:t>
            </w:r>
          </w:p>
        </w:tc>
        <w:tc>
          <w:tcPr>
            <w:tcW w:w="1275" w:type="dxa"/>
            <w:tcBorders>
              <w:top w:val="single" w:sz="4" w:space="0" w:color="auto"/>
              <w:left w:val="single" w:sz="4" w:space="0" w:color="auto"/>
              <w:bottom w:val="single" w:sz="4" w:space="0" w:color="auto"/>
            </w:tcBorders>
          </w:tcPr>
          <w:p w:rsidR="009740AA" w:rsidRPr="000D0931" w:rsidRDefault="005278F9" w:rsidP="000D0931">
            <w:pPr>
              <w:jc w:val="center"/>
              <w:rPr>
                <w:rFonts w:ascii="Times New Roman" w:hAnsi="Times New Roman"/>
                <w:sz w:val="24"/>
                <w:szCs w:val="24"/>
              </w:rPr>
            </w:pPr>
            <w:r w:rsidRPr="000D0931">
              <w:rPr>
                <w:rFonts w:ascii="Times New Roman" w:hAnsi="Times New Roman"/>
                <w:sz w:val="24"/>
                <w:szCs w:val="24"/>
              </w:rPr>
              <w:t>47,1</w:t>
            </w:r>
          </w:p>
          <w:p w:rsidR="005278F9" w:rsidRPr="000D0931" w:rsidRDefault="005278F9" w:rsidP="000D0931">
            <w:pPr>
              <w:jc w:val="center"/>
              <w:rPr>
                <w:rFonts w:ascii="Times New Roman" w:hAnsi="Times New Roman"/>
                <w:sz w:val="24"/>
                <w:szCs w:val="24"/>
              </w:rPr>
            </w:pPr>
            <w:r w:rsidRPr="000D0931">
              <w:rPr>
                <w:rFonts w:ascii="Times New Roman" w:hAnsi="Times New Roman"/>
                <w:sz w:val="24"/>
                <w:szCs w:val="24"/>
              </w:rPr>
              <w:t>47,1</w:t>
            </w:r>
          </w:p>
        </w:tc>
        <w:tc>
          <w:tcPr>
            <w:tcW w:w="8222" w:type="dxa"/>
            <w:tcBorders>
              <w:top w:val="single" w:sz="4" w:space="0" w:color="auto"/>
              <w:bottom w:val="single" w:sz="4" w:space="0" w:color="auto"/>
            </w:tcBorders>
          </w:tcPr>
          <w:p w:rsidR="009740AA" w:rsidRPr="000D0931" w:rsidRDefault="009740AA" w:rsidP="0030243E">
            <w:pPr>
              <w:autoSpaceDE w:val="0"/>
              <w:autoSpaceDN w:val="0"/>
              <w:adjustRightInd w:val="0"/>
              <w:jc w:val="both"/>
              <w:rPr>
                <w:rFonts w:ascii="Times New Roman" w:hAnsi="Times New Roman"/>
                <w:sz w:val="24"/>
                <w:szCs w:val="24"/>
              </w:rPr>
            </w:pPr>
            <w:r w:rsidRPr="000D0931">
              <w:rPr>
                <w:rFonts w:ascii="Times New Roman" w:hAnsi="Times New Roman"/>
                <w:sz w:val="24"/>
                <w:szCs w:val="24"/>
              </w:rPr>
              <w:t>Таблицы, схемы, портреты, методические пособия,  учебники, магнитофон, аудио-</w:t>
            </w:r>
          </w:p>
          <w:p w:rsidR="009740AA" w:rsidRPr="000D0931" w:rsidRDefault="009740AA" w:rsidP="0030243E">
            <w:pPr>
              <w:autoSpaceDE w:val="0"/>
              <w:autoSpaceDN w:val="0"/>
              <w:adjustRightInd w:val="0"/>
              <w:jc w:val="both"/>
              <w:rPr>
                <w:rFonts w:ascii="Times New Roman" w:hAnsi="Times New Roman"/>
                <w:b/>
                <w:bCs/>
                <w:sz w:val="24"/>
                <w:szCs w:val="24"/>
              </w:rPr>
            </w:pPr>
            <w:r w:rsidRPr="000D0931">
              <w:rPr>
                <w:rFonts w:ascii="Times New Roman" w:hAnsi="Times New Roman"/>
                <w:sz w:val="24"/>
                <w:szCs w:val="24"/>
              </w:rPr>
              <w:t>записи, стенды по грамматике, наглядные пособия, периодические издания на иностранных языках, словари.</w:t>
            </w:r>
          </w:p>
        </w:tc>
      </w:tr>
      <w:tr w:rsidR="009740AA" w:rsidRPr="000D0931" w:rsidTr="000D0931">
        <w:trPr>
          <w:trHeight w:val="180"/>
        </w:trPr>
        <w:tc>
          <w:tcPr>
            <w:tcW w:w="675" w:type="dxa"/>
          </w:tcPr>
          <w:p w:rsidR="009740AA" w:rsidRPr="000D0931" w:rsidRDefault="009740AA" w:rsidP="0030243E">
            <w:pPr>
              <w:jc w:val="center"/>
              <w:rPr>
                <w:rFonts w:ascii="Times New Roman" w:hAnsi="Times New Roman"/>
                <w:sz w:val="24"/>
                <w:szCs w:val="24"/>
              </w:rPr>
            </w:pPr>
          </w:p>
        </w:tc>
        <w:tc>
          <w:tcPr>
            <w:tcW w:w="3969" w:type="dxa"/>
          </w:tcPr>
          <w:p w:rsidR="009740AA" w:rsidRPr="000D0931" w:rsidRDefault="009740AA" w:rsidP="0030243E">
            <w:pPr>
              <w:autoSpaceDE w:val="0"/>
              <w:autoSpaceDN w:val="0"/>
              <w:adjustRightInd w:val="0"/>
              <w:jc w:val="both"/>
              <w:rPr>
                <w:rFonts w:ascii="Times New Roman" w:hAnsi="Times New Roman"/>
                <w:sz w:val="24"/>
                <w:szCs w:val="24"/>
              </w:rPr>
            </w:pPr>
            <w:r w:rsidRPr="000D0931">
              <w:rPr>
                <w:rFonts w:ascii="Times New Roman" w:hAnsi="Times New Roman"/>
                <w:sz w:val="24"/>
                <w:szCs w:val="24"/>
              </w:rPr>
              <w:t>Кабинет Русского языка и литературы</w:t>
            </w:r>
          </w:p>
        </w:tc>
        <w:tc>
          <w:tcPr>
            <w:tcW w:w="993" w:type="dxa"/>
          </w:tcPr>
          <w:p w:rsidR="009740AA" w:rsidRPr="000D0931" w:rsidRDefault="009740AA" w:rsidP="009740AA">
            <w:pPr>
              <w:jc w:val="both"/>
              <w:rPr>
                <w:rFonts w:ascii="Times New Roman" w:hAnsi="Times New Roman"/>
                <w:sz w:val="24"/>
                <w:szCs w:val="24"/>
              </w:rPr>
            </w:pPr>
            <w:r w:rsidRPr="000D0931">
              <w:rPr>
                <w:rFonts w:ascii="Times New Roman" w:hAnsi="Times New Roman"/>
                <w:sz w:val="24"/>
                <w:szCs w:val="24"/>
              </w:rPr>
              <w:t>415</w:t>
            </w:r>
          </w:p>
        </w:tc>
        <w:tc>
          <w:tcPr>
            <w:tcW w:w="1275" w:type="dxa"/>
          </w:tcPr>
          <w:p w:rsidR="009740AA" w:rsidRPr="000D0931" w:rsidRDefault="005278F9"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Pr>
          <w:p w:rsidR="009740AA" w:rsidRPr="000D0931" w:rsidRDefault="009740AA" w:rsidP="0030243E">
            <w:pPr>
              <w:jc w:val="both"/>
              <w:rPr>
                <w:rFonts w:ascii="Times New Roman" w:hAnsi="Times New Roman"/>
                <w:sz w:val="24"/>
                <w:szCs w:val="24"/>
              </w:rPr>
            </w:pPr>
            <w:proofErr w:type="spellStart"/>
            <w:r w:rsidRPr="000D0931">
              <w:rPr>
                <w:rFonts w:ascii="Times New Roman" w:hAnsi="Times New Roman"/>
                <w:sz w:val="24"/>
                <w:szCs w:val="24"/>
              </w:rPr>
              <w:t>Радиоспектакль</w:t>
            </w:r>
            <w:proofErr w:type="spellEnd"/>
            <w:r w:rsidRPr="000D0931">
              <w:rPr>
                <w:rFonts w:ascii="Times New Roman" w:hAnsi="Times New Roman"/>
                <w:sz w:val="24"/>
                <w:szCs w:val="24"/>
              </w:rPr>
              <w:t xml:space="preserve"> «Вишневый сад» А. П. Чехова</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Видеофильм М. Шолохова «Судьба человека»</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Серия плакатов «Синтаксис русского языка»</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 xml:space="preserve">Комплект портретов (Русские писатели </w:t>
            </w:r>
            <w:r w:rsidRPr="000D0931">
              <w:rPr>
                <w:rFonts w:ascii="Times New Roman" w:hAnsi="Times New Roman"/>
                <w:sz w:val="24"/>
                <w:szCs w:val="24"/>
                <w:lang w:val="en-US"/>
              </w:rPr>
              <w:t>XVIII</w:t>
            </w:r>
            <w:r w:rsidRPr="000D0931">
              <w:rPr>
                <w:rFonts w:ascii="Times New Roman" w:hAnsi="Times New Roman"/>
                <w:sz w:val="24"/>
                <w:szCs w:val="24"/>
              </w:rPr>
              <w:t xml:space="preserve"> – </w:t>
            </w:r>
            <w:r w:rsidRPr="000D0931">
              <w:rPr>
                <w:rFonts w:ascii="Times New Roman" w:hAnsi="Times New Roman"/>
                <w:sz w:val="24"/>
                <w:szCs w:val="24"/>
                <w:lang w:val="en-US"/>
              </w:rPr>
              <w:t>XIX</w:t>
            </w:r>
            <w:r w:rsidRPr="000D0931">
              <w:rPr>
                <w:rFonts w:ascii="Times New Roman" w:hAnsi="Times New Roman"/>
                <w:sz w:val="24"/>
                <w:szCs w:val="24"/>
              </w:rPr>
              <w:t xml:space="preserve"> вв.)</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Стенд «Высказывания о русском языке»</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Стенд «Поэты / писатели Вов»</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Информационный стенд</w:t>
            </w:r>
          </w:p>
        </w:tc>
      </w:tr>
      <w:tr w:rsidR="009740AA" w:rsidRPr="000D0931" w:rsidTr="000D0931">
        <w:trPr>
          <w:trHeight w:val="180"/>
        </w:trPr>
        <w:tc>
          <w:tcPr>
            <w:tcW w:w="675" w:type="dxa"/>
          </w:tcPr>
          <w:p w:rsidR="009740AA" w:rsidRPr="000D0931" w:rsidRDefault="009740AA" w:rsidP="0030243E">
            <w:pPr>
              <w:jc w:val="center"/>
              <w:rPr>
                <w:rFonts w:ascii="Times New Roman" w:hAnsi="Times New Roman"/>
                <w:sz w:val="24"/>
                <w:szCs w:val="24"/>
              </w:rPr>
            </w:pPr>
          </w:p>
        </w:tc>
        <w:tc>
          <w:tcPr>
            <w:tcW w:w="3969" w:type="dxa"/>
          </w:tcPr>
          <w:p w:rsidR="009740AA" w:rsidRPr="000D0931" w:rsidRDefault="009740AA" w:rsidP="0030243E">
            <w:pPr>
              <w:autoSpaceDE w:val="0"/>
              <w:autoSpaceDN w:val="0"/>
              <w:adjustRightInd w:val="0"/>
              <w:jc w:val="both"/>
              <w:rPr>
                <w:rFonts w:ascii="Times New Roman" w:hAnsi="Times New Roman"/>
                <w:sz w:val="24"/>
                <w:szCs w:val="24"/>
              </w:rPr>
            </w:pPr>
            <w:r w:rsidRPr="000D0931">
              <w:rPr>
                <w:rFonts w:ascii="Times New Roman" w:hAnsi="Times New Roman"/>
                <w:sz w:val="24"/>
                <w:szCs w:val="24"/>
              </w:rPr>
              <w:t>Кабинет Физики</w:t>
            </w:r>
          </w:p>
          <w:p w:rsidR="009740AA" w:rsidRPr="000D0931" w:rsidRDefault="009740AA" w:rsidP="0030243E">
            <w:pPr>
              <w:autoSpaceDE w:val="0"/>
              <w:autoSpaceDN w:val="0"/>
              <w:adjustRightInd w:val="0"/>
              <w:jc w:val="both"/>
              <w:rPr>
                <w:rFonts w:ascii="Times New Roman" w:hAnsi="Times New Roman"/>
                <w:b/>
                <w:bCs/>
                <w:sz w:val="24"/>
                <w:szCs w:val="24"/>
              </w:rPr>
            </w:pPr>
          </w:p>
        </w:tc>
        <w:tc>
          <w:tcPr>
            <w:tcW w:w="993" w:type="dxa"/>
          </w:tcPr>
          <w:p w:rsidR="009740AA" w:rsidRPr="000D0931" w:rsidRDefault="009740AA" w:rsidP="009740AA">
            <w:pPr>
              <w:autoSpaceDE w:val="0"/>
              <w:autoSpaceDN w:val="0"/>
              <w:adjustRightInd w:val="0"/>
              <w:jc w:val="both"/>
              <w:rPr>
                <w:rFonts w:ascii="Times New Roman" w:hAnsi="Times New Roman"/>
                <w:b/>
                <w:bCs/>
                <w:sz w:val="24"/>
                <w:szCs w:val="24"/>
              </w:rPr>
            </w:pPr>
            <w:r w:rsidRPr="000D0931">
              <w:rPr>
                <w:rFonts w:ascii="Times New Roman" w:hAnsi="Times New Roman"/>
                <w:sz w:val="24"/>
                <w:szCs w:val="24"/>
              </w:rPr>
              <w:t>419</w:t>
            </w:r>
          </w:p>
        </w:tc>
        <w:tc>
          <w:tcPr>
            <w:tcW w:w="1275" w:type="dxa"/>
          </w:tcPr>
          <w:p w:rsidR="009740AA" w:rsidRPr="000D0931" w:rsidRDefault="005278F9" w:rsidP="000D0931">
            <w:pPr>
              <w:jc w:val="center"/>
              <w:rPr>
                <w:rFonts w:ascii="Times New Roman" w:hAnsi="Times New Roman"/>
                <w:sz w:val="24"/>
                <w:szCs w:val="24"/>
              </w:rPr>
            </w:pPr>
            <w:r w:rsidRPr="000D0931">
              <w:rPr>
                <w:rFonts w:ascii="Times New Roman" w:hAnsi="Times New Roman"/>
                <w:sz w:val="24"/>
                <w:szCs w:val="24"/>
              </w:rPr>
              <w:t>50,0</w:t>
            </w:r>
          </w:p>
        </w:tc>
        <w:tc>
          <w:tcPr>
            <w:tcW w:w="8222" w:type="dxa"/>
          </w:tcPr>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Слайды</w:t>
            </w:r>
            <w:proofErr w:type="gramStart"/>
            <w:r w:rsidRPr="000D0931">
              <w:rPr>
                <w:rFonts w:ascii="Times New Roman" w:hAnsi="Times New Roman"/>
                <w:sz w:val="24"/>
                <w:szCs w:val="24"/>
              </w:rPr>
              <w:t>.</w:t>
            </w:r>
            <w:proofErr w:type="gramEnd"/>
            <w:r w:rsidRPr="000D0931">
              <w:rPr>
                <w:rFonts w:ascii="Times New Roman" w:hAnsi="Times New Roman"/>
                <w:sz w:val="24"/>
                <w:szCs w:val="24"/>
              </w:rPr>
              <w:t xml:space="preserve"> (</w:t>
            </w:r>
            <w:proofErr w:type="gramStart"/>
            <w:r w:rsidRPr="000D0931">
              <w:rPr>
                <w:rFonts w:ascii="Times New Roman" w:hAnsi="Times New Roman"/>
                <w:sz w:val="24"/>
                <w:szCs w:val="24"/>
              </w:rPr>
              <w:t>к</w:t>
            </w:r>
            <w:proofErr w:type="gramEnd"/>
            <w:r w:rsidRPr="000D0931">
              <w:rPr>
                <w:rFonts w:ascii="Times New Roman" w:hAnsi="Times New Roman"/>
                <w:sz w:val="24"/>
                <w:szCs w:val="24"/>
              </w:rPr>
              <w:t>омплект слайдов по всем темам)</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Видеофильмы  демонстрационных опытов по всем разделам.</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Презентации по основным темам.</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Демонстрационные плакаты по основным темам.</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Таблицы:  основных физических единиц системы СИ, Менделеева, основных констант, дольных и кратных приставок.</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Плакаты по строению курса физики и методам его изучения.</w:t>
            </w:r>
          </w:p>
          <w:p w:rsidR="009740AA" w:rsidRPr="000D0931" w:rsidRDefault="009740AA" w:rsidP="0030243E">
            <w:pPr>
              <w:jc w:val="both"/>
              <w:rPr>
                <w:rFonts w:ascii="Times New Roman" w:hAnsi="Times New Roman"/>
                <w:sz w:val="24"/>
                <w:szCs w:val="24"/>
              </w:rPr>
            </w:pPr>
            <w:proofErr w:type="gramStart"/>
            <w:r w:rsidRPr="000D0931">
              <w:rPr>
                <w:rFonts w:ascii="Times New Roman" w:hAnsi="Times New Roman"/>
                <w:sz w:val="24"/>
                <w:szCs w:val="24"/>
              </w:rPr>
              <w:t>Модели:  электрогенератора, кристаллических решеток, конденсатора, электромагнитной волны, математического и пружинного маятников, электрических цепей, трансформатора, демонстрации ускоренного движения, демонстрации  закона вращательного движения, демонстрации законов геометрической оптики,</w:t>
            </w:r>
            <w:proofErr w:type="gramEnd"/>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lastRenderedPageBreak/>
              <w:t>Установка для:  демонстрации законов волновой оптики, демонстрации законов электролиза, демонстрации броуновского движения, демонстрации законов идеального газа, демонстрации закона Гука, демонстрации распространения механических волн, демонстрации законов электростатики, демонстрации закона Ампера, демонстрации силовых линий электрического и магнитного полей.</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Модель строения Солнечной системы.</w:t>
            </w:r>
          </w:p>
          <w:p w:rsidR="009740AA" w:rsidRPr="000D0931" w:rsidRDefault="009740AA" w:rsidP="0030243E">
            <w:pPr>
              <w:autoSpaceDE w:val="0"/>
              <w:autoSpaceDN w:val="0"/>
              <w:adjustRightInd w:val="0"/>
              <w:jc w:val="both"/>
              <w:rPr>
                <w:rFonts w:ascii="Times New Roman" w:hAnsi="Times New Roman"/>
                <w:b/>
                <w:bCs/>
                <w:sz w:val="24"/>
                <w:szCs w:val="24"/>
              </w:rPr>
            </w:pPr>
            <w:proofErr w:type="gramStart"/>
            <w:r w:rsidRPr="000D0931">
              <w:rPr>
                <w:rFonts w:ascii="Times New Roman" w:hAnsi="Times New Roman"/>
                <w:sz w:val="24"/>
                <w:szCs w:val="24"/>
              </w:rPr>
              <w:t xml:space="preserve">Комплекты оборудования для проведения лабораторных работ: динамометры, штативы, лабораторные весы с разновесами, </w:t>
            </w:r>
            <w:proofErr w:type="spellStart"/>
            <w:r w:rsidRPr="000D0931">
              <w:rPr>
                <w:rFonts w:ascii="Times New Roman" w:hAnsi="Times New Roman"/>
                <w:sz w:val="24"/>
                <w:szCs w:val="24"/>
              </w:rPr>
              <w:t>электрофорная</w:t>
            </w:r>
            <w:proofErr w:type="spellEnd"/>
            <w:r w:rsidRPr="000D0931">
              <w:rPr>
                <w:rFonts w:ascii="Times New Roman" w:hAnsi="Times New Roman"/>
                <w:sz w:val="24"/>
                <w:szCs w:val="24"/>
              </w:rPr>
              <w:t xml:space="preserve"> машина, термометры, постоянные магниты, психрометры, спектроскоп, поляриметр, гальванометры, амперметры, вольтметры, блоки питания, барометр, секундомеры, штангенциркуль.</w:t>
            </w:r>
            <w:proofErr w:type="gramEnd"/>
          </w:p>
        </w:tc>
      </w:tr>
      <w:tr w:rsidR="009740AA" w:rsidRPr="000D0931" w:rsidTr="009740AA">
        <w:trPr>
          <w:trHeight w:val="180"/>
        </w:trPr>
        <w:tc>
          <w:tcPr>
            <w:tcW w:w="675" w:type="dxa"/>
          </w:tcPr>
          <w:p w:rsidR="009740AA" w:rsidRPr="000D0931" w:rsidRDefault="009740AA" w:rsidP="0030243E">
            <w:pPr>
              <w:jc w:val="center"/>
              <w:rPr>
                <w:rFonts w:ascii="Times New Roman" w:hAnsi="Times New Roman"/>
                <w:sz w:val="24"/>
                <w:szCs w:val="24"/>
              </w:rPr>
            </w:pPr>
          </w:p>
        </w:tc>
        <w:tc>
          <w:tcPr>
            <w:tcW w:w="3969" w:type="dxa"/>
          </w:tcPr>
          <w:p w:rsidR="009740AA" w:rsidRPr="000D0931" w:rsidRDefault="009740AA" w:rsidP="0030243E">
            <w:pPr>
              <w:autoSpaceDE w:val="0"/>
              <w:autoSpaceDN w:val="0"/>
              <w:adjustRightInd w:val="0"/>
              <w:jc w:val="both"/>
              <w:rPr>
                <w:rFonts w:ascii="Times New Roman" w:hAnsi="Times New Roman"/>
                <w:sz w:val="24"/>
                <w:szCs w:val="24"/>
              </w:rPr>
            </w:pPr>
            <w:r w:rsidRPr="000D0931">
              <w:rPr>
                <w:rFonts w:ascii="Times New Roman" w:hAnsi="Times New Roman"/>
                <w:sz w:val="24"/>
                <w:szCs w:val="24"/>
              </w:rPr>
              <w:t xml:space="preserve">Кабинет Химии </w:t>
            </w:r>
          </w:p>
        </w:tc>
        <w:tc>
          <w:tcPr>
            <w:tcW w:w="993" w:type="dxa"/>
          </w:tcPr>
          <w:p w:rsidR="009740AA" w:rsidRPr="000D0931" w:rsidRDefault="009740AA" w:rsidP="009740AA">
            <w:pPr>
              <w:ind w:left="34"/>
              <w:jc w:val="both"/>
              <w:rPr>
                <w:rFonts w:ascii="Times New Roman" w:hAnsi="Times New Roman"/>
                <w:sz w:val="24"/>
                <w:szCs w:val="24"/>
              </w:rPr>
            </w:pPr>
            <w:r w:rsidRPr="000D0931">
              <w:rPr>
                <w:rFonts w:ascii="Times New Roman" w:hAnsi="Times New Roman"/>
                <w:sz w:val="24"/>
                <w:szCs w:val="24"/>
              </w:rPr>
              <w:t>114</w:t>
            </w:r>
          </w:p>
        </w:tc>
        <w:tc>
          <w:tcPr>
            <w:tcW w:w="1275" w:type="dxa"/>
          </w:tcPr>
          <w:p w:rsidR="009740AA" w:rsidRPr="000D0931" w:rsidRDefault="005278F9" w:rsidP="0030243E">
            <w:pPr>
              <w:jc w:val="center"/>
              <w:rPr>
                <w:rFonts w:ascii="Times New Roman" w:hAnsi="Times New Roman"/>
                <w:sz w:val="24"/>
                <w:szCs w:val="24"/>
              </w:rPr>
            </w:pPr>
            <w:r w:rsidRPr="000D0931">
              <w:rPr>
                <w:rFonts w:ascii="Times New Roman" w:hAnsi="Times New Roman"/>
                <w:sz w:val="24"/>
                <w:szCs w:val="24"/>
              </w:rPr>
              <w:t>47,6</w:t>
            </w:r>
          </w:p>
        </w:tc>
        <w:tc>
          <w:tcPr>
            <w:tcW w:w="8222" w:type="dxa"/>
          </w:tcPr>
          <w:p w:rsidR="009740AA" w:rsidRPr="000D0931" w:rsidRDefault="009740AA" w:rsidP="0030243E">
            <w:pPr>
              <w:rPr>
                <w:rFonts w:ascii="Times New Roman" w:hAnsi="Times New Roman"/>
                <w:sz w:val="24"/>
                <w:szCs w:val="24"/>
              </w:rPr>
            </w:pPr>
            <w:r w:rsidRPr="000D0931">
              <w:rPr>
                <w:rFonts w:ascii="Times New Roman" w:hAnsi="Times New Roman"/>
                <w:sz w:val="24"/>
                <w:szCs w:val="24"/>
              </w:rPr>
              <w:t xml:space="preserve">Рабочие тетради: </w:t>
            </w:r>
            <w:proofErr w:type="spellStart"/>
            <w:r w:rsidRPr="000D0931">
              <w:rPr>
                <w:rFonts w:ascii="Times New Roman" w:hAnsi="Times New Roman"/>
                <w:sz w:val="24"/>
                <w:szCs w:val="24"/>
              </w:rPr>
              <w:t>Алканы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Алкены</w:t>
            </w:r>
            <w:proofErr w:type="spellEnd"/>
            <w:r w:rsidRPr="000D0931">
              <w:rPr>
                <w:rFonts w:ascii="Times New Roman" w:hAnsi="Times New Roman"/>
                <w:sz w:val="24"/>
                <w:szCs w:val="24"/>
              </w:rPr>
              <w:t xml:space="preserve">,  </w:t>
            </w:r>
            <w:proofErr w:type="spellStart"/>
            <w:r w:rsidRPr="000D0931">
              <w:rPr>
                <w:rFonts w:ascii="Times New Roman" w:hAnsi="Times New Roman"/>
                <w:sz w:val="24"/>
                <w:szCs w:val="24"/>
              </w:rPr>
              <w:t>Алкины</w:t>
            </w:r>
            <w:proofErr w:type="spellEnd"/>
            <w:r w:rsidRPr="000D0931">
              <w:rPr>
                <w:rFonts w:ascii="Times New Roman" w:hAnsi="Times New Roman"/>
                <w:sz w:val="24"/>
                <w:szCs w:val="24"/>
              </w:rPr>
              <w:t>,  Арены, Карбоновые кислоты, Альдегиды и кетоны, Спирты.</w:t>
            </w:r>
          </w:p>
          <w:p w:rsidR="009740AA" w:rsidRPr="000D0931" w:rsidRDefault="009740AA" w:rsidP="0030243E">
            <w:pPr>
              <w:rPr>
                <w:rFonts w:ascii="Times New Roman" w:hAnsi="Times New Roman"/>
                <w:sz w:val="24"/>
                <w:szCs w:val="24"/>
              </w:rPr>
            </w:pPr>
            <w:r w:rsidRPr="000D0931">
              <w:rPr>
                <w:rFonts w:ascii="Times New Roman" w:hAnsi="Times New Roman"/>
                <w:sz w:val="24"/>
                <w:szCs w:val="24"/>
              </w:rPr>
              <w:t>Раздаточный материал: Таблица «Периодическая система химических элементов Д.И.Менделеева», Таблица «Растворимость кислот, оснований, солей в воде», Оттиски из журнала «Химия. Первое сентября», Оттиски из журнала «Химия для школьников»</w:t>
            </w:r>
          </w:p>
          <w:p w:rsidR="009740AA" w:rsidRPr="000D0931" w:rsidRDefault="009740AA" w:rsidP="0030243E">
            <w:pPr>
              <w:jc w:val="both"/>
              <w:rPr>
                <w:rFonts w:ascii="Times New Roman" w:hAnsi="Times New Roman"/>
                <w:sz w:val="24"/>
                <w:szCs w:val="24"/>
              </w:rPr>
            </w:pPr>
            <w:r w:rsidRPr="000D0931">
              <w:rPr>
                <w:rFonts w:ascii="Times New Roman" w:eastAsia="SchoolBookCSanPin-Regular" w:hAnsi="Times New Roman"/>
                <w:sz w:val="24"/>
                <w:szCs w:val="24"/>
                <w:lang w:eastAsia="en-US"/>
              </w:rPr>
              <w:t>Сетевые образовательные ресурсы:</w:t>
            </w:r>
            <w:proofErr w:type="spellStart"/>
            <w:r w:rsidRPr="000D0931">
              <w:rPr>
                <w:rFonts w:ascii="Times New Roman" w:eastAsia="SchoolBookCSanPin-Regular" w:hAnsi="Times New Roman"/>
                <w:sz w:val="24"/>
                <w:szCs w:val="24"/>
                <w:lang w:val="en-US" w:eastAsia="en-US"/>
              </w:rPr>
              <w:t>ChemNet</w:t>
            </w:r>
            <w:proofErr w:type="spellEnd"/>
            <w:r w:rsidRPr="000D0931">
              <w:rPr>
                <w:rFonts w:ascii="Times New Roman" w:eastAsia="SchoolBookCSanPin-Regular" w:hAnsi="Times New Roman"/>
                <w:sz w:val="24"/>
                <w:szCs w:val="24"/>
                <w:lang w:eastAsia="en-US"/>
              </w:rPr>
              <w:t xml:space="preserve">: электронная библиотека по химии, Химики и химия (интернет журнал), Химия и жизнь, Покори Воробьевы горы. Олимпиада школьников, Классная физика </w:t>
            </w:r>
            <w:proofErr w:type="gramStart"/>
            <w:r w:rsidRPr="000D0931">
              <w:rPr>
                <w:rFonts w:ascii="Times New Roman" w:eastAsia="SchoolBookCSanPin-Regular" w:hAnsi="Times New Roman"/>
                <w:sz w:val="24"/>
                <w:szCs w:val="24"/>
                <w:lang w:eastAsia="en-US"/>
              </w:rPr>
              <w:t>для</w:t>
            </w:r>
            <w:proofErr w:type="gramEnd"/>
            <w:r w:rsidRPr="000D0931">
              <w:rPr>
                <w:rFonts w:ascii="Times New Roman" w:eastAsia="SchoolBookCSanPin-Regular" w:hAnsi="Times New Roman"/>
                <w:sz w:val="24"/>
                <w:szCs w:val="24"/>
                <w:lang w:eastAsia="en-US"/>
              </w:rPr>
              <w:t xml:space="preserve"> любознательных, Вся биология. Современная биология, статьи, новости, библиотека, </w:t>
            </w:r>
            <w:r w:rsidRPr="000D0931">
              <w:rPr>
                <w:rFonts w:ascii="Times New Roman" w:hAnsi="Times New Roman"/>
                <w:sz w:val="24"/>
                <w:szCs w:val="24"/>
              </w:rPr>
              <w:t xml:space="preserve">Физика в </w:t>
            </w:r>
            <w:proofErr w:type="spellStart"/>
            <w:r w:rsidRPr="000D0931">
              <w:rPr>
                <w:rFonts w:ascii="Times New Roman" w:hAnsi="Times New Roman"/>
                <w:sz w:val="24"/>
                <w:szCs w:val="24"/>
              </w:rPr>
              <w:t>анимациях</w:t>
            </w:r>
            <w:proofErr w:type="spellEnd"/>
            <w:r w:rsidRPr="000D0931">
              <w:rPr>
                <w:rFonts w:ascii="Times New Roman" w:hAnsi="Times New Roman"/>
                <w:sz w:val="24"/>
                <w:szCs w:val="24"/>
              </w:rPr>
              <w:t>.</w:t>
            </w:r>
          </w:p>
          <w:p w:rsidR="009740AA" w:rsidRPr="000D0931" w:rsidRDefault="009740AA" w:rsidP="0030243E">
            <w:pPr>
              <w:jc w:val="both"/>
              <w:rPr>
                <w:rFonts w:ascii="Times New Roman" w:eastAsia="SchoolBookCSanPin-Regular" w:hAnsi="Times New Roman"/>
                <w:sz w:val="24"/>
                <w:szCs w:val="24"/>
                <w:lang w:eastAsia="en-US"/>
              </w:rPr>
            </w:pPr>
            <w:r w:rsidRPr="000D0931">
              <w:rPr>
                <w:rFonts w:ascii="Times New Roman" w:eastAsia="SchoolBookCSanPin-Regular" w:hAnsi="Times New Roman"/>
                <w:sz w:val="24"/>
                <w:szCs w:val="24"/>
                <w:lang w:eastAsia="en-US"/>
              </w:rPr>
              <w:t xml:space="preserve">Образовательные </w:t>
            </w:r>
            <w:proofErr w:type="spellStart"/>
            <w:r w:rsidRPr="000D0931">
              <w:rPr>
                <w:rFonts w:ascii="Times New Roman" w:eastAsia="SchoolBookCSanPin-Regular" w:hAnsi="Times New Roman"/>
                <w:sz w:val="24"/>
                <w:szCs w:val="24"/>
                <w:lang w:eastAsia="en-US"/>
              </w:rPr>
              <w:t>мультимедийные</w:t>
            </w:r>
            <w:proofErr w:type="spellEnd"/>
            <w:r w:rsidRPr="000D0931">
              <w:rPr>
                <w:rFonts w:ascii="Times New Roman" w:eastAsia="SchoolBookCSanPin-Regular" w:hAnsi="Times New Roman"/>
                <w:sz w:val="24"/>
                <w:szCs w:val="24"/>
                <w:lang w:eastAsia="en-US"/>
              </w:rPr>
              <w:t xml:space="preserve"> учебники, пособия на </w:t>
            </w:r>
            <w:r w:rsidRPr="000D0931">
              <w:rPr>
                <w:rFonts w:ascii="Times New Roman" w:eastAsia="SchoolBookCSanPin-Regular" w:hAnsi="Times New Roman"/>
                <w:sz w:val="24"/>
                <w:szCs w:val="24"/>
                <w:lang w:val="en-US" w:eastAsia="en-US"/>
              </w:rPr>
              <w:t>DVD</w:t>
            </w:r>
            <w:r w:rsidRPr="000D0931">
              <w:rPr>
                <w:rFonts w:ascii="Times New Roman" w:eastAsia="SchoolBookCSanPin-Regular" w:hAnsi="Times New Roman"/>
                <w:sz w:val="24"/>
                <w:szCs w:val="24"/>
                <w:lang w:eastAsia="en-US"/>
              </w:rPr>
              <w:t>-дисках:</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Единый государственный экзамен. Готовимся к ЕГЭ. Версия 2.0</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Курс неорганической химии.</w:t>
            </w:r>
            <w:proofErr w:type="spellStart"/>
            <w:r w:rsidRPr="000D0931">
              <w:rPr>
                <w:rFonts w:ascii="Times New Roman" w:hAnsi="Times New Roman"/>
                <w:sz w:val="24"/>
                <w:szCs w:val="24"/>
                <w:lang w:val="en-US"/>
              </w:rPr>
              <w:t>MediaPublishing</w:t>
            </w:r>
            <w:proofErr w:type="spellEnd"/>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Открытая химия. Полный интерактивный курс химии для учащихся школ, гимназий, колледжей, студентов технических ВУЗов. Версия 3.5 В.В.Зеленцов</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Открытая химия. Полный интерактивный курс химии для учащихся школ, гимназий, колледжей, студентов технических ВУЗов. Версия 2.5 В.В.Зеленцов</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 xml:space="preserve">Подготовка к ЕГЭ по химии. Электронное учебное издание. Изд. </w:t>
            </w:r>
            <w:proofErr w:type="spellStart"/>
            <w:r w:rsidRPr="000D0931">
              <w:rPr>
                <w:rFonts w:ascii="Times New Roman" w:hAnsi="Times New Roman"/>
                <w:sz w:val="24"/>
                <w:szCs w:val="24"/>
              </w:rPr>
              <w:t>Физикон</w:t>
            </w:r>
            <w:proofErr w:type="spellEnd"/>
            <w:r w:rsidRPr="000D0931">
              <w:rPr>
                <w:rFonts w:ascii="Times New Roman" w:hAnsi="Times New Roman"/>
                <w:sz w:val="24"/>
                <w:szCs w:val="24"/>
              </w:rPr>
              <w:t xml:space="preserve">. </w:t>
            </w:r>
            <w:r w:rsidRPr="000D0931">
              <w:rPr>
                <w:rFonts w:ascii="Times New Roman" w:hAnsi="Times New Roman"/>
                <w:sz w:val="24"/>
                <w:szCs w:val="24"/>
              </w:rPr>
              <w:lastRenderedPageBreak/>
              <w:t>ДРОФА</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 xml:space="preserve">Уроки химии Кирилла и </w:t>
            </w:r>
            <w:proofErr w:type="spellStart"/>
            <w:r w:rsidRPr="000D0931">
              <w:rPr>
                <w:rFonts w:ascii="Times New Roman" w:hAnsi="Times New Roman"/>
                <w:sz w:val="24"/>
                <w:szCs w:val="24"/>
              </w:rPr>
              <w:t>Мефодия</w:t>
            </w:r>
            <w:proofErr w:type="spellEnd"/>
            <w:r w:rsidRPr="000D0931">
              <w:rPr>
                <w:rFonts w:ascii="Times New Roman" w:hAnsi="Times New Roman"/>
                <w:sz w:val="24"/>
                <w:szCs w:val="24"/>
              </w:rPr>
              <w:t>. 10-11 классы</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 xml:space="preserve">Уроки химии Кирилла и </w:t>
            </w:r>
            <w:proofErr w:type="spellStart"/>
            <w:r w:rsidRPr="000D0931">
              <w:rPr>
                <w:rFonts w:ascii="Times New Roman" w:hAnsi="Times New Roman"/>
                <w:sz w:val="24"/>
                <w:szCs w:val="24"/>
              </w:rPr>
              <w:t>Мефодия</w:t>
            </w:r>
            <w:proofErr w:type="spellEnd"/>
            <w:r w:rsidRPr="000D0931">
              <w:rPr>
                <w:rFonts w:ascii="Times New Roman" w:hAnsi="Times New Roman"/>
                <w:sz w:val="24"/>
                <w:szCs w:val="24"/>
              </w:rPr>
              <w:t>. 8-9 классы</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Химия. 1.: Репетитор. Для абитуриентов, старшеклассников и учителей</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Химия общая и неорганическая. 10-11классы</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 xml:space="preserve">Химия элементов. Изд.: «Учитель» </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 xml:space="preserve">Химия. </w:t>
            </w:r>
            <w:proofErr w:type="spellStart"/>
            <w:r w:rsidRPr="000D0931">
              <w:rPr>
                <w:rFonts w:ascii="Times New Roman" w:hAnsi="Times New Roman"/>
                <w:sz w:val="24"/>
                <w:szCs w:val="24"/>
                <w:lang w:val="en-US"/>
              </w:rPr>
              <w:t>TeachPro</w:t>
            </w:r>
            <w:proofErr w:type="spellEnd"/>
            <w:r w:rsidRPr="000D0931">
              <w:rPr>
                <w:rFonts w:ascii="Times New Roman" w:hAnsi="Times New Roman"/>
                <w:sz w:val="24"/>
                <w:szCs w:val="24"/>
              </w:rPr>
              <w:t>. Серия «Ваш репетитор». ООО «Мультимедиа технологии и дистанционное обучение»</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 xml:space="preserve">Химия. Виртуальная лаборатория. Лаборатория систем мультимедиа, </w:t>
            </w:r>
            <w:proofErr w:type="spellStart"/>
            <w:r w:rsidRPr="000D0931">
              <w:rPr>
                <w:rFonts w:ascii="Times New Roman" w:hAnsi="Times New Roman"/>
                <w:sz w:val="24"/>
                <w:szCs w:val="24"/>
              </w:rPr>
              <w:t>МарГТУ</w:t>
            </w:r>
            <w:proofErr w:type="spellEnd"/>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 xml:space="preserve">Химия. </w:t>
            </w:r>
            <w:proofErr w:type="spellStart"/>
            <w:r w:rsidRPr="000D0931">
              <w:rPr>
                <w:rFonts w:ascii="Times New Roman" w:hAnsi="Times New Roman"/>
                <w:sz w:val="24"/>
                <w:szCs w:val="24"/>
              </w:rPr>
              <w:t>Мультимедийное</w:t>
            </w:r>
            <w:proofErr w:type="spellEnd"/>
            <w:r w:rsidRPr="000D0931">
              <w:rPr>
                <w:rFonts w:ascii="Times New Roman" w:hAnsi="Times New Roman"/>
                <w:sz w:val="24"/>
                <w:szCs w:val="24"/>
              </w:rPr>
              <w:t xml:space="preserve"> учебное пособие нового образца. Изд.: Просвещение</w:t>
            </w:r>
          </w:p>
          <w:p w:rsidR="009740AA" w:rsidRPr="000D0931" w:rsidRDefault="009740AA" w:rsidP="0030243E">
            <w:pPr>
              <w:contextualSpacing/>
              <w:jc w:val="both"/>
              <w:rPr>
                <w:rFonts w:ascii="Times New Roman" w:hAnsi="Times New Roman"/>
                <w:sz w:val="24"/>
                <w:szCs w:val="24"/>
              </w:rPr>
            </w:pPr>
            <w:r w:rsidRPr="000D0931">
              <w:rPr>
                <w:rFonts w:ascii="Times New Roman" w:hAnsi="Times New Roman"/>
                <w:sz w:val="24"/>
                <w:szCs w:val="24"/>
              </w:rPr>
              <w:t>Химия. Экспресс-подготовка к экзамену. Изд.: Новая школа</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Презентации: «Классификация неорганических соединений», «Современное представление о строении атома», «Химическая связь», «Типы химических реакций», «Дисперсные системы и растворы», «Гидролиз солей. Среда водных растворов», «Металлы. Общая характеристика», «Особенности строения органических соединений», «Жиры. Строение, свойства», «</w:t>
            </w:r>
            <w:proofErr w:type="spellStart"/>
            <w:proofErr w:type="gramStart"/>
            <w:r w:rsidRPr="000D0931">
              <w:rPr>
                <w:rFonts w:ascii="Times New Roman" w:hAnsi="Times New Roman"/>
                <w:sz w:val="24"/>
                <w:szCs w:val="24"/>
              </w:rPr>
              <w:t>Белки-природные</w:t>
            </w:r>
            <w:proofErr w:type="spellEnd"/>
            <w:proofErr w:type="gramEnd"/>
            <w:r w:rsidRPr="000D0931">
              <w:rPr>
                <w:rFonts w:ascii="Times New Roman" w:hAnsi="Times New Roman"/>
                <w:sz w:val="24"/>
                <w:szCs w:val="24"/>
              </w:rPr>
              <w:t xml:space="preserve"> полимеры», «Полисахариды. Крахмал и целлюлоза», «Химия и здоровье человека», «Механические волны», «Электромагнитная индукция», «Законы Ньютона», «Открытие радиоактивности», «Антропогенное воздействие на биосферу», «Ядерные реакции».</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Плакаты</w:t>
            </w:r>
            <w:proofErr w:type="gramStart"/>
            <w:r w:rsidRPr="000D0931">
              <w:rPr>
                <w:rFonts w:ascii="Times New Roman" w:hAnsi="Times New Roman"/>
                <w:sz w:val="24"/>
                <w:szCs w:val="24"/>
              </w:rPr>
              <w:t>:«</w:t>
            </w:r>
            <w:proofErr w:type="gramEnd"/>
            <w:r w:rsidRPr="000D0931">
              <w:rPr>
                <w:rFonts w:ascii="Times New Roman" w:hAnsi="Times New Roman"/>
                <w:sz w:val="24"/>
                <w:szCs w:val="24"/>
              </w:rPr>
              <w:t xml:space="preserve">Периодическая система химических элементов Д.И. Менделеева», «Растворимость кислот, оснований, солей в воде», «Классы неорганических соединений», «Количественные величины в химии», «Энергия ионизации, сродство к электрону и </w:t>
            </w:r>
            <w:proofErr w:type="spellStart"/>
            <w:r w:rsidRPr="000D0931">
              <w:rPr>
                <w:rFonts w:ascii="Times New Roman" w:hAnsi="Times New Roman"/>
                <w:sz w:val="24"/>
                <w:szCs w:val="24"/>
              </w:rPr>
              <w:t>электроотрицательность</w:t>
            </w:r>
            <w:proofErr w:type="spellEnd"/>
            <w:r w:rsidRPr="000D0931">
              <w:rPr>
                <w:rFonts w:ascii="Times New Roman" w:hAnsi="Times New Roman"/>
                <w:sz w:val="24"/>
                <w:szCs w:val="24"/>
              </w:rPr>
              <w:t xml:space="preserve"> элементов».</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Иллюстрации настенные</w:t>
            </w:r>
            <w:proofErr w:type="gramStart"/>
            <w:r w:rsidRPr="000D0931">
              <w:rPr>
                <w:rFonts w:ascii="Times New Roman" w:hAnsi="Times New Roman"/>
                <w:sz w:val="24"/>
                <w:szCs w:val="24"/>
              </w:rPr>
              <w:t>:«</w:t>
            </w:r>
            <w:proofErr w:type="gramEnd"/>
            <w:r w:rsidRPr="000D0931">
              <w:rPr>
                <w:rFonts w:ascii="Times New Roman" w:hAnsi="Times New Roman"/>
                <w:sz w:val="24"/>
                <w:szCs w:val="24"/>
              </w:rPr>
              <w:t>Круговорот кислорода», «Общая схема круговорота воды», «Круговорот азота», «Круговорот фосфора», «Круговорот серы».</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 xml:space="preserve">Модели демонстрационные: сырье для цветной металлургии, сырье для черной металлургии, сырье для химической промышленности, минералы и горные породы, металлы и сплавы, </w:t>
            </w:r>
            <w:proofErr w:type="gramStart"/>
            <w:r w:rsidRPr="000D0931">
              <w:rPr>
                <w:rFonts w:ascii="Times New Roman" w:hAnsi="Times New Roman"/>
                <w:sz w:val="24"/>
                <w:szCs w:val="24"/>
              </w:rPr>
              <w:t>стекло</w:t>
            </w:r>
            <w:proofErr w:type="gramEnd"/>
            <w:r w:rsidRPr="000D0931">
              <w:rPr>
                <w:rFonts w:ascii="Times New Roman" w:hAnsi="Times New Roman"/>
                <w:sz w:val="24"/>
                <w:szCs w:val="24"/>
              </w:rPr>
              <w:t xml:space="preserve"> и изделия из стекла, набор удобрений.</w:t>
            </w:r>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lastRenderedPageBreak/>
              <w:t xml:space="preserve">Учебные </w:t>
            </w:r>
            <w:proofErr w:type="spellStart"/>
            <w:r w:rsidRPr="000D0931">
              <w:rPr>
                <w:rFonts w:ascii="Times New Roman" w:hAnsi="Times New Roman"/>
                <w:sz w:val="24"/>
                <w:szCs w:val="24"/>
              </w:rPr>
              <w:t>приборы</w:t>
            </w:r>
            <w:proofErr w:type="gramStart"/>
            <w:r w:rsidRPr="000D0931">
              <w:rPr>
                <w:rFonts w:ascii="Times New Roman" w:hAnsi="Times New Roman"/>
                <w:sz w:val="24"/>
                <w:szCs w:val="24"/>
              </w:rPr>
              <w:t>:р</w:t>
            </w:r>
            <w:proofErr w:type="gramEnd"/>
            <w:r w:rsidRPr="000D0931">
              <w:rPr>
                <w:rFonts w:ascii="Times New Roman" w:hAnsi="Times New Roman"/>
                <w:sz w:val="24"/>
                <w:szCs w:val="24"/>
              </w:rPr>
              <w:t>Н-метр</w:t>
            </w:r>
            <w:proofErr w:type="spellEnd"/>
            <w:r w:rsidRPr="000D0931">
              <w:rPr>
                <w:rFonts w:ascii="Times New Roman" w:hAnsi="Times New Roman"/>
                <w:sz w:val="24"/>
                <w:szCs w:val="24"/>
              </w:rPr>
              <w:t xml:space="preserve">, рефрактометр, </w:t>
            </w:r>
            <w:proofErr w:type="spellStart"/>
            <w:r w:rsidRPr="000D0931">
              <w:rPr>
                <w:rFonts w:ascii="Times New Roman" w:hAnsi="Times New Roman"/>
                <w:sz w:val="24"/>
                <w:szCs w:val="24"/>
              </w:rPr>
              <w:t>фотоэлектроколориметр</w:t>
            </w:r>
            <w:proofErr w:type="spellEnd"/>
            <w:r w:rsidRPr="000D0931">
              <w:rPr>
                <w:rFonts w:ascii="Times New Roman" w:hAnsi="Times New Roman"/>
                <w:sz w:val="24"/>
                <w:szCs w:val="24"/>
              </w:rPr>
              <w:t>, весы: технические, торсионные, электронные, аналитические, сушильный шкаф, секундомер, спиртовки.</w:t>
            </w:r>
          </w:p>
          <w:p w:rsidR="009740AA" w:rsidRPr="000D0931" w:rsidRDefault="009740AA" w:rsidP="0030243E">
            <w:pPr>
              <w:jc w:val="both"/>
              <w:rPr>
                <w:rFonts w:ascii="Times New Roman" w:hAnsi="Times New Roman"/>
                <w:sz w:val="24"/>
                <w:szCs w:val="24"/>
                <w:shd w:val="clear" w:color="auto" w:fill="FBFFFF"/>
              </w:rPr>
            </w:pPr>
            <w:proofErr w:type="gramStart"/>
            <w:r w:rsidRPr="000D0931">
              <w:rPr>
                <w:rFonts w:ascii="Times New Roman" w:hAnsi="Times New Roman"/>
                <w:sz w:val="24"/>
                <w:szCs w:val="24"/>
              </w:rPr>
              <w:t xml:space="preserve">Лабораторная посуда: пробирки, колбы, мензурки, бюретки, </w:t>
            </w:r>
            <w:r w:rsidRPr="000D0931">
              <w:rPr>
                <w:rFonts w:ascii="Times New Roman" w:hAnsi="Times New Roman"/>
                <w:sz w:val="24"/>
                <w:szCs w:val="24"/>
                <w:shd w:val="clear" w:color="auto" w:fill="FBFFFF"/>
              </w:rPr>
              <w:t>холодильники для охлаждения и конденсации паров и собирания конденсата</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чашки Петри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воронки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пипетки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мерные цилиндры</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фарфоровые тигли</w:t>
            </w:r>
            <w:r w:rsidRPr="000D0931">
              <w:rPr>
                <w:rFonts w:ascii="Times New Roman" w:hAnsi="Times New Roman"/>
                <w:sz w:val="24"/>
                <w:szCs w:val="24"/>
              </w:rPr>
              <w:t xml:space="preserve">, </w:t>
            </w:r>
            <w:r w:rsidRPr="000D0931">
              <w:rPr>
                <w:rFonts w:ascii="Times New Roman" w:hAnsi="Times New Roman"/>
                <w:sz w:val="24"/>
                <w:szCs w:val="24"/>
                <w:shd w:val="clear" w:color="auto" w:fill="FBFFFF"/>
              </w:rPr>
              <w:t>стеклянные бюксы.</w:t>
            </w:r>
            <w:proofErr w:type="gramEnd"/>
          </w:p>
          <w:p w:rsidR="009740AA" w:rsidRPr="000D0931" w:rsidRDefault="009740AA" w:rsidP="0030243E">
            <w:pPr>
              <w:jc w:val="both"/>
              <w:rPr>
                <w:rFonts w:ascii="Times New Roman" w:hAnsi="Times New Roman"/>
                <w:sz w:val="24"/>
                <w:szCs w:val="24"/>
              </w:rPr>
            </w:pPr>
            <w:r w:rsidRPr="000D0931">
              <w:rPr>
                <w:rFonts w:ascii="Times New Roman" w:hAnsi="Times New Roman"/>
                <w:sz w:val="24"/>
                <w:szCs w:val="24"/>
              </w:rPr>
              <w:t xml:space="preserve">Компьютер, </w:t>
            </w:r>
            <w:proofErr w:type="spellStart"/>
            <w:r w:rsidRPr="000D0931">
              <w:rPr>
                <w:rFonts w:ascii="Times New Roman" w:hAnsi="Times New Roman"/>
                <w:sz w:val="24"/>
                <w:szCs w:val="24"/>
              </w:rPr>
              <w:t>мультимедийный</w:t>
            </w:r>
            <w:proofErr w:type="spellEnd"/>
            <w:r w:rsidRPr="000D0931">
              <w:rPr>
                <w:rFonts w:ascii="Times New Roman" w:hAnsi="Times New Roman"/>
                <w:sz w:val="24"/>
                <w:szCs w:val="24"/>
              </w:rPr>
              <w:t xml:space="preserve"> проектор</w:t>
            </w:r>
          </w:p>
        </w:tc>
      </w:tr>
    </w:tbl>
    <w:p w:rsidR="009740AA" w:rsidRPr="000D0931" w:rsidRDefault="009740AA">
      <w:pPr>
        <w:rPr>
          <w:rFonts w:ascii="Times New Roman" w:hAnsi="Times New Roman" w:cs="Times New Roman"/>
          <w:sz w:val="24"/>
          <w:szCs w:val="24"/>
        </w:rPr>
      </w:pPr>
    </w:p>
    <w:sectPr w:rsidR="009740AA" w:rsidRPr="000D0931" w:rsidSect="004030D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A0D78"/>
    <w:multiLevelType w:val="hybridMultilevel"/>
    <w:tmpl w:val="BAEEB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C76E3"/>
    <w:rsid w:val="00032334"/>
    <w:rsid w:val="000D0931"/>
    <w:rsid w:val="00254631"/>
    <w:rsid w:val="002569C3"/>
    <w:rsid w:val="002979D9"/>
    <w:rsid w:val="003A68DB"/>
    <w:rsid w:val="003B1F16"/>
    <w:rsid w:val="003C76E3"/>
    <w:rsid w:val="004030D7"/>
    <w:rsid w:val="00514A06"/>
    <w:rsid w:val="005278F9"/>
    <w:rsid w:val="00555D1C"/>
    <w:rsid w:val="006858C4"/>
    <w:rsid w:val="00807787"/>
    <w:rsid w:val="009409D3"/>
    <w:rsid w:val="009740AA"/>
    <w:rsid w:val="00A96402"/>
    <w:rsid w:val="00BD140A"/>
    <w:rsid w:val="00C043D7"/>
    <w:rsid w:val="00E45602"/>
    <w:rsid w:val="00E51693"/>
    <w:rsid w:val="00E93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D1C"/>
    <w:pPr>
      <w:ind w:left="720"/>
      <w:contextualSpacing/>
    </w:pPr>
    <w:rPr>
      <w:rFonts w:ascii="Calibri" w:eastAsia="Times New Roman" w:hAnsi="Calibri" w:cs="Times New Roman"/>
      <w:lang w:eastAsia="ru-RU"/>
    </w:rPr>
  </w:style>
  <w:style w:type="character" w:styleId="a4">
    <w:name w:val="Hyperlink"/>
    <w:basedOn w:val="a0"/>
    <w:uiPriority w:val="99"/>
    <w:unhideWhenUsed/>
    <w:rsid w:val="006858C4"/>
    <w:rPr>
      <w:color w:val="0000FF" w:themeColor="hyperlink"/>
      <w:u w:val="single"/>
    </w:rPr>
  </w:style>
  <w:style w:type="table" w:styleId="a5">
    <w:name w:val="Table Grid"/>
    <w:basedOn w:val="a1"/>
    <w:uiPriority w:val="59"/>
    <w:rsid w:val="004030D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terneturo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neturo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0408-5F1F-4D94-A9A8-CCC40710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dc:creator>
  <cp:lastModifiedBy>TAT</cp:lastModifiedBy>
  <cp:revision>26</cp:revision>
  <dcterms:created xsi:type="dcterms:W3CDTF">2017-03-01T14:47:00Z</dcterms:created>
  <dcterms:modified xsi:type="dcterms:W3CDTF">2017-03-03T06:43:00Z</dcterms:modified>
</cp:coreProperties>
</file>